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F7B" w:rsidRDefault="00A44F7B" w:rsidP="00A44F7B">
      <w:pPr>
        <w:spacing w:line="0" w:lineRule="atLeast"/>
        <w:ind w:left="2440"/>
        <w:rPr>
          <w:rFonts w:ascii="Century Gothic" w:eastAsia="Century Gothic" w:hAnsi="Century Gothic"/>
          <w:b/>
          <w:sz w:val="24"/>
        </w:rPr>
      </w:pPr>
      <w:r>
        <w:rPr>
          <w:rFonts w:ascii="Century Gothic" w:eastAsia="Century Gothic" w:hAnsi="Century Gothic"/>
          <w:b/>
          <w:sz w:val="24"/>
        </w:rPr>
        <w:t>MEMORANDUM OF AGREEMENT (MOA)</w:t>
      </w:r>
    </w:p>
    <w:p w:rsidR="00A44F7B" w:rsidRDefault="00A44F7B" w:rsidP="00A44F7B">
      <w:pPr>
        <w:spacing w:line="296" w:lineRule="exact"/>
        <w:rPr>
          <w:rFonts w:ascii="Times New Roman" w:eastAsia="Times New Roman" w:hAnsi="Times New Roman"/>
        </w:rPr>
      </w:pPr>
    </w:p>
    <w:p w:rsidR="00A44F7B" w:rsidRDefault="00A44F7B" w:rsidP="00A44F7B">
      <w:pPr>
        <w:spacing w:line="0" w:lineRule="atLeast"/>
        <w:rPr>
          <w:rFonts w:ascii="Century Gothic" w:eastAsia="Century Gothic" w:hAnsi="Century Gothic"/>
          <w:b/>
          <w:sz w:val="24"/>
          <w:u w:val="single"/>
        </w:rPr>
      </w:pPr>
      <w:r>
        <w:rPr>
          <w:rFonts w:ascii="Century Gothic" w:eastAsia="Century Gothic" w:hAnsi="Century Gothic"/>
          <w:b/>
          <w:sz w:val="24"/>
          <w:u w:val="single"/>
        </w:rPr>
        <w:t>PREAMBLE</w:t>
      </w:r>
    </w:p>
    <w:p w:rsidR="00A44F7B" w:rsidRDefault="00A44F7B" w:rsidP="00A44F7B">
      <w:pPr>
        <w:spacing w:line="310" w:lineRule="exact"/>
        <w:rPr>
          <w:rFonts w:ascii="Times New Roman" w:eastAsia="Times New Roman" w:hAnsi="Times New Roman"/>
        </w:rPr>
      </w:pPr>
    </w:p>
    <w:p w:rsidR="00A44F7B" w:rsidRDefault="00A44F7B" w:rsidP="00A44F7B">
      <w:pPr>
        <w:spacing w:line="244" w:lineRule="auto"/>
        <w:jc w:val="both"/>
        <w:rPr>
          <w:rFonts w:ascii="Century Gothic" w:eastAsia="Century Gothic" w:hAnsi="Century Gothic"/>
          <w:sz w:val="24"/>
        </w:rPr>
      </w:pPr>
      <w:r>
        <w:rPr>
          <w:rFonts w:ascii="Century Gothic" w:eastAsia="Century Gothic" w:hAnsi="Century Gothic"/>
          <w:sz w:val="24"/>
        </w:rPr>
        <w:t xml:space="preserve">Whereas the Government of India, Ministry of Health &amp;Family Welfare, Department of Health Research has formulated a scheme for establishment of Model Rural Health Research Units (herein referred to as </w:t>
      </w:r>
      <w:r>
        <w:rPr>
          <w:rFonts w:ascii="Century Gothic" w:eastAsia="Century Gothic" w:hAnsi="Century Gothic"/>
          <w:b/>
          <w:sz w:val="24"/>
        </w:rPr>
        <w:t>MRHRU)</w:t>
      </w:r>
      <w:r>
        <w:rPr>
          <w:rFonts w:ascii="Century Gothic" w:eastAsia="Century Gothic" w:hAnsi="Century Gothic"/>
          <w:sz w:val="24"/>
        </w:rPr>
        <w:t xml:space="preserve">for transfer of modern technologies and research to the rural settings for providing better health care to the population, under the initiative of development of infrastructure for health research. </w:t>
      </w:r>
      <w:proofErr w:type="gramStart"/>
      <w:r>
        <w:rPr>
          <w:rFonts w:ascii="Century Gothic" w:eastAsia="Century Gothic" w:hAnsi="Century Gothic"/>
          <w:sz w:val="24"/>
        </w:rPr>
        <w:t>during</w:t>
      </w:r>
      <w:proofErr w:type="gramEnd"/>
      <w:r>
        <w:rPr>
          <w:rFonts w:ascii="Century Gothic" w:eastAsia="Century Gothic" w:hAnsi="Century Gothic"/>
          <w:sz w:val="24"/>
        </w:rPr>
        <w:t xml:space="preserve"> the 12</w:t>
      </w:r>
      <w:r>
        <w:rPr>
          <w:rFonts w:ascii="Century Gothic" w:eastAsia="Century Gothic" w:hAnsi="Century Gothic"/>
          <w:sz w:val="31"/>
          <w:vertAlign w:val="superscript"/>
        </w:rPr>
        <w:t>th</w:t>
      </w:r>
      <w:r>
        <w:rPr>
          <w:rFonts w:ascii="Century Gothic" w:eastAsia="Century Gothic" w:hAnsi="Century Gothic"/>
          <w:sz w:val="24"/>
        </w:rPr>
        <w:t xml:space="preserve"> Plan period;</w:t>
      </w:r>
    </w:p>
    <w:p w:rsidR="00A44F7B" w:rsidRDefault="00A44F7B" w:rsidP="00A44F7B">
      <w:pPr>
        <w:spacing w:line="169" w:lineRule="exact"/>
        <w:rPr>
          <w:rFonts w:ascii="Times New Roman" w:eastAsia="Times New Roman" w:hAnsi="Times New Roman"/>
        </w:rPr>
      </w:pPr>
    </w:p>
    <w:p w:rsidR="00A44F7B" w:rsidRDefault="00A44F7B" w:rsidP="00A44F7B">
      <w:pPr>
        <w:spacing w:line="247" w:lineRule="auto"/>
        <w:jc w:val="both"/>
        <w:rPr>
          <w:rFonts w:ascii="Century Gothic" w:eastAsia="Century Gothic" w:hAnsi="Century Gothic"/>
          <w:sz w:val="24"/>
        </w:rPr>
      </w:pPr>
      <w:r>
        <w:rPr>
          <w:rFonts w:ascii="Century Gothic" w:eastAsia="Century Gothic" w:hAnsi="Century Gothic"/>
          <w:sz w:val="24"/>
        </w:rPr>
        <w:t>Whereas the details of the of the scheme have been already communicated to State Health Departments and they have expressed their willingness to establish MRHRU in their State with the financial assistance of Department of Health research, Ministry of Health and family welfare Govt. of India</w:t>
      </w:r>
    </w:p>
    <w:p w:rsidR="00A44F7B" w:rsidRDefault="00A44F7B" w:rsidP="00A44F7B">
      <w:pPr>
        <w:spacing w:line="239" w:lineRule="exact"/>
        <w:rPr>
          <w:rFonts w:ascii="Times New Roman" w:eastAsia="Times New Roman" w:hAnsi="Times New Roman"/>
        </w:rPr>
      </w:pPr>
    </w:p>
    <w:p w:rsidR="00A44F7B" w:rsidRDefault="00A44F7B" w:rsidP="00A44F7B">
      <w:pPr>
        <w:spacing w:line="0" w:lineRule="atLeast"/>
        <w:rPr>
          <w:rFonts w:ascii="Century Gothic" w:eastAsia="Century Gothic" w:hAnsi="Century Gothic"/>
          <w:b/>
          <w:sz w:val="24"/>
        </w:rPr>
      </w:pPr>
      <w:r>
        <w:rPr>
          <w:rFonts w:ascii="Century Gothic" w:eastAsia="Century Gothic" w:hAnsi="Century Gothic"/>
          <w:b/>
          <w:sz w:val="24"/>
        </w:rPr>
        <w:t>Now therefore,</w:t>
      </w:r>
    </w:p>
    <w:p w:rsidR="00A44F7B" w:rsidRDefault="00A44F7B" w:rsidP="00A44F7B">
      <w:pPr>
        <w:spacing w:line="310" w:lineRule="exact"/>
        <w:rPr>
          <w:rFonts w:ascii="Times New Roman" w:eastAsia="Times New Roman" w:hAnsi="Times New Roman"/>
        </w:rPr>
      </w:pPr>
    </w:p>
    <w:p w:rsidR="00A44F7B" w:rsidRDefault="00A44F7B" w:rsidP="00A44F7B">
      <w:pPr>
        <w:spacing w:line="0" w:lineRule="atLeast"/>
        <w:rPr>
          <w:rFonts w:ascii="Century Gothic" w:eastAsia="Century Gothic" w:hAnsi="Century Gothic"/>
          <w:sz w:val="24"/>
        </w:rPr>
      </w:pPr>
      <w:r>
        <w:rPr>
          <w:rFonts w:ascii="Century Gothic" w:eastAsia="Century Gothic" w:hAnsi="Century Gothic"/>
          <w:sz w:val="24"/>
        </w:rPr>
        <w:t>This Agreement is made at ___________ this ___________ Day of _____ 2013</w:t>
      </w:r>
    </w:p>
    <w:p w:rsidR="00A44F7B" w:rsidRDefault="00A44F7B" w:rsidP="00A44F7B">
      <w:pPr>
        <w:spacing w:line="291" w:lineRule="exact"/>
        <w:rPr>
          <w:rFonts w:ascii="Times New Roman" w:eastAsia="Times New Roman" w:hAnsi="Times New Roman"/>
        </w:rPr>
      </w:pPr>
    </w:p>
    <w:p w:rsidR="00A44F7B" w:rsidRDefault="00A44F7B" w:rsidP="00A44F7B">
      <w:pPr>
        <w:spacing w:line="0" w:lineRule="atLeast"/>
        <w:ind w:left="4160"/>
        <w:rPr>
          <w:rFonts w:ascii="Century Gothic" w:eastAsia="Century Gothic" w:hAnsi="Century Gothic"/>
          <w:sz w:val="24"/>
        </w:rPr>
      </w:pPr>
      <w:r>
        <w:rPr>
          <w:rFonts w:ascii="Century Gothic" w:eastAsia="Century Gothic" w:hAnsi="Century Gothic"/>
          <w:sz w:val="24"/>
        </w:rPr>
        <w:t>BETWEEN</w:t>
      </w:r>
    </w:p>
    <w:p w:rsidR="00A44F7B" w:rsidRDefault="00A44F7B" w:rsidP="00A44F7B">
      <w:pPr>
        <w:spacing w:line="296" w:lineRule="exact"/>
        <w:rPr>
          <w:rFonts w:ascii="Times New Roman" w:eastAsia="Times New Roman" w:hAnsi="Times New Roman"/>
        </w:rPr>
      </w:pPr>
    </w:p>
    <w:p w:rsidR="00A44F7B" w:rsidRDefault="00A44F7B" w:rsidP="00A44F7B">
      <w:pPr>
        <w:spacing w:line="244" w:lineRule="auto"/>
        <w:jc w:val="both"/>
        <w:rPr>
          <w:rFonts w:ascii="Century Gothic" w:eastAsia="Century Gothic" w:hAnsi="Century Gothic"/>
          <w:sz w:val="24"/>
        </w:rPr>
      </w:pPr>
      <w:r>
        <w:rPr>
          <w:rFonts w:ascii="Century Gothic" w:eastAsia="Century Gothic" w:hAnsi="Century Gothic"/>
          <w:sz w:val="24"/>
        </w:rPr>
        <w:t>The Government of _________, Department of __________</w:t>
      </w:r>
      <w:proofErr w:type="gramStart"/>
      <w:r>
        <w:rPr>
          <w:rFonts w:ascii="Century Gothic" w:eastAsia="Century Gothic" w:hAnsi="Century Gothic"/>
          <w:sz w:val="24"/>
        </w:rPr>
        <w:t>_(</w:t>
      </w:r>
      <w:proofErr w:type="gramEnd"/>
      <w:r>
        <w:rPr>
          <w:rFonts w:ascii="Century Gothic" w:eastAsia="Century Gothic" w:hAnsi="Century Gothic"/>
          <w:sz w:val="24"/>
        </w:rPr>
        <w:t>name of the State Government &amp; the Department) (herein referred to as the SG) and the Indian Council of Medical Research______________________________( (hereinafter referred to as ICMR) through their authorized signatories _______ which expression unless repugnant to the context or the meaning thereof shall include its permitted assigns and successors.</w:t>
      </w:r>
    </w:p>
    <w:p w:rsidR="00A44F7B" w:rsidRDefault="00A44F7B" w:rsidP="00A44F7B">
      <w:pPr>
        <w:spacing w:line="257" w:lineRule="exact"/>
        <w:rPr>
          <w:rFonts w:ascii="Times New Roman" w:eastAsia="Times New Roman" w:hAnsi="Times New Roman"/>
        </w:rPr>
      </w:pPr>
    </w:p>
    <w:p w:rsidR="00A44F7B" w:rsidRDefault="00A44F7B" w:rsidP="00A44F7B">
      <w:pPr>
        <w:spacing w:line="0" w:lineRule="atLeast"/>
        <w:ind w:left="4420"/>
        <w:rPr>
          <w:rFonts w:ascii="Century Gothic" w:eastAsia="Century Gothic" w:hAnsi="Century Gothic"/>
          <w:sz w:val="24"/>
        </w:rPr>
      </w:pPr>
      <w:r>
        <w:rPr>
          <w:rFonts w:ascii="Century Gothic" w:eastAsia="Century Gothic" w:hAnsi="Century Gothic"/>
          <w:sz w:val="24"/>
        </w:rPr>
        <w:t>AND</w:t>
      </w:r>
    </w:p>
    <w:p w:rsidR="00A44F7B" w:rsidRDefault="00A44F7B" w:rsidP="00A44F7B">
      <w:pPr>
        <w:spacing w:line="296" w:lineRule="exact"/>
        <w:rPr>
          <w:rFonts w:ascii="Times New Roman" w:eastAsia="Times New Roman" w:hAnsi="Times New Roman"/>
        </w:rPr>
      </w:pPr>
    </w:p>
    <w:p w:rsidR="00A44F7B" w:rsidRDefault="00A44F7B" w:rsidP="00A44F7B">
      <w:pPr>
        <w:spacing w:line="247" w:lineRule="auto"/>
        <w:jc w:val="both"/>
        <w:rPr>
          <w:rFonts w:ascii="Century Gothic" w:eastAsia="Century Gothic" w:hAnsi="Century Gothic"/>
          <w:sz w:val="24"/>
        </w:rPr>
      </w:pPr>
      <w:r>
        <w:rPr>
          <w:rFonts w:ascii="Century Gothic" w:eastAsia="Century Gothic" w:hAnsi="Century Gothic"/>
          <w:sz w:val="24"/>
        </w:rPr>
        <w:t xml:space="preserve">Department of Health Research, Ministry of Health &amp; Family Welfare, Govt. of India with office at </w:t>
      </w:r>
      <w:proofErr w:type="spellStart"/>
      <w:r>
        <w:rPr>
          <w:rFonts w:ascii="Century Gothic" w:eastAsia="Century Gothic" w:hAnsi="Century Gothic"/>
          <w:sz w:val="24"/>
        </w:rPr>
        <w:t>Nirman</w:t>
      </w:r>
      <w:proofErr w:type="spellEnd"/>
      <w:r>
        <w:rPr>
          <w:rFonts w:ascii="Century Gothic" w:eastAsia="Century Gothic" w:hAnsi="Century Gothic"/>
          <w:sz w:val="24"/>
        </w:rPr>
        <w:t xml:space="preserve"> </w:t>
      </w:r>
      <w:proofErr w:type="spellStart"/>
      <w:r>
        <w:rPr>
          <w:rFonts w:ascii="Century Gothic" w:eastAsia="Century Gothic" w:hAnsi="Century Gothic"/>
          <w:sz w:val="24"/>
        </w:rPr>
        <w:t>Bhawan</w:t>
      </w:r>
      <w:proofErr w:type="spellEnd"/>
      <w:r>
        <w:rPr>
          <w:rFonts w:ascii="Century Gothic" w:eastAsia="Century Gothic" w:hAnsi="Century Gothic"/>
          <w:sz w:val="24"/>
        </w:rPr>
        <w:t>, New Delhi (hereinafter referred to as DHR) through its authorized signatory ______ which expression unless repugnant to the context or the meaning hereof shall include its permitted assigns and successors.</w:t>
      </w:r>
    </w:p>
    <w:p w:rsidR="00A44F7B" w:rsidRDefault="00A44F7B" w:rsidP="00A44F7B">
      <w:pPr>
        <w:spacing w:line="253" w:lineRule="exact"/>
        <w:rPr>
          <w:rFonts w:ascii="Times New Roman" w:eastAsia="Times New Roman" w:hAnsi="Times New Roman"/>
        </w:rPr>
      </w:pPr>
    </w:p>
    <w:p w:rsidR="00040A69" w:rsidRDefault="00A44F7B" w:rsidP="00A44F7B">
      <w:pPr>
        <w:rPr>
          <w:rFonts w:ascii="Century Gothic" w:eastAsia="Century Gothic" w:hAnsi="Century Gothic"/>
          <w:sz w:val="24"/>
        </w:rPr>
      </w:pPr>
      <w:r>
        <w:rPr>
          <w:rFonts w:ascii="Century Gothic" w:eastAsia="Century Gothic" w:hAnsi="Century Gothic"/>
          <w:sz w:val="24"/>
        </w:rPr>
        <w:t>Whereas the above mentioned parties having signed the Memorandum of Agreement (hereinafter referred to a MOA), which will lay the foundation for cooperation and joint action for Establishing the Model Rural Health Research Units (MRHRUs) in the States, and agreed as under:</w:t>
      </w:r>
    </w:p>
    <w:p w:rsidR="00A44F7B" w:rsidRDefault="00A44F7B" w:rsidP="00A44F7B">
      <w:pPr>
        <w:rPr>
          <w:rFonts w:ascii="Century Gothic" w:eastAsia="Century Gothic" w:hAnsi="Century Gothic"/>
          <w:sz w:val="24"/>
        </w:rPr>
      </w:pPr>
    </w:p>
    <w:p w:rsidR="00A44F7B" w:rsidRDefault="00A44F7B" w:rsidP="00A44F7B">
      <w:pPr>
        <w:rPr>
          <w:rFonts w:ascii="Century Gothic" w:eastAsia="Century Gothic" w:hAnsi="Century Gothic"/>
          <w:sz w:val="24"/>
        </w:rPr>
      </w:pPr>
    </w:p>
    <w:p w:rsidR="00A44F7B" w:rsidRDefault="00A44F7B" w:rsidP="00A44F7B">
      <w:pPr>
        <w:rPr>
          <w:rFonts w:ascii="Century Gothic" w:eastAsia="Century Gothic" w:hAnsi="Century Gothic"/>
          <w:sz w:val="24"/>
        </w:rPr>
      </w:pPr>
    </w:p>
    <w:p w:rsidR="00A44F7B" w:rsidRDefault="00A44F7B" w:rsidP="00A44F7B">
      <w:pPr>
        <w:rPr>
          <w:rFonts w:ascii="Century Gothic" w:eastAsia="Century Gothic" w:hAnsi="Century Gothic"/>
          <w:sz w:val="24"/>
        </w:rPr>
      </w:pPr>
    </w:p>
    <w:p w:rsidR="00A44F7B" w:rsidRDefault="00A44F7B" w:rsidP="00A44F7B">
      <w:pPr>
        <w:numPr>
          <w:ilvl w:val="1"/>
          <w:numId w:val="1"/>
        </w:numPr>
        <w:tabs>
          <w:tab w:val="left" w:pos="720"/>
        </w:tabs>
        <w:spacing w:line="0" w:lineRule="atLeast"/>
        <w:ind w:left="720" w:hanging="360"/>
        <w:jc w:val="both"/>
        <w:rPr>
          <w:rFonts w:ascii="Century Gothic" w:eastAsia="Century Gothic" w:hAnsi="Century Gothic"/>
          <w:b/>
          <w:sz w:val="22"/>
        </w:rPr>
      </w:pPr>
      <w:r>
        <w:rPr>
          <w:rFonts w:ascii="Century Gothic" w:eastAsia="Century Gothic" w:hAnsi="Century Gothic"/>
          <w:b/>
          <w:sz w:val="22"/>
        </w:rPr>
        <w:lastRenderedPageBreak/>
        <w:t>COMMON OBJECTIVES</w:t>
      </w:r>
    </w:p>
    <w:p w:rsidR="00A44F7B" w:rsidRDefault="00A44F7B" w:rsidP="00A44F7B">
      <w:pPr>
        <w:spacing w:line="281" w:lineRule="exact"/>
        <w:rPr>
          <w:rFonts w:ascii="Century Gothic" w:eastAsia="Century Gothic" w:hAnsi="Century Gothic"/>
          <w:b/>
          <w:sz w:val="22"/>
        </w:rPr>
      </w:pPr>
    </w:p>
    <w:p w:rsidR="00A44F7B" w:rsidRDefault="00A44F7B" w:rsidP="00A44F7B">
      <w:pPr>
        <w:numPr>
          <w:ilvl w:val="0"/>
          <w:numId w:val="2"/>
        </w:numPr>
        <w:tabs>
          <w:tab w:val="left" w:pos="720"/>
        </w:tabs>
        <w:spacing w:line="244" w:lineRule="auto"/>
        <w:ind w:left="720" w:hanging="466"/>
        <w:jc w:val="both"/>
        <w:rPr>
          <w:rFonts w:ascii="Century Gothic" w:eastAsia="Century Gothic" w:hAnsi="Century Gothic"/>
          <w:sz w:val="22"/>
        </w:rPr>
      </w:pPr>
      <w:r>
        <w:rPr>
          <w:rFonts w:ascii="Century Gothic" w:eastAsia="Century Gothic" w:hAnsi="Century Gothic"/>
          <w:sz w:val="22"/>
        </w:rPr>
        <w:t>To develop State/area specific models depending upon the disease profile, topography, morbidity patterns and local conditions for transfer of the technology for providing better health care services to the rural masses by supporting and undertaking relevant research on local health issues as per the priorities identified by the State Govt. in close coordination with State health authorities. Special focus will be given to tribal areas, hilly terrain, and remote areas.</w:t>
      </w:r>
    </w:p>
    <w:p w:rsidR="00A44F7B" w:rsidRDefault="00A44F7B" w:rsidP="00A44F7B">
      <w:pPr>
        <w:spacing w:line="232" w:lineRule="exact"/>
        <w:rPr>
          <w:rFonts w:ascii="Century Gothic" w:eastAsia="Century Gothic" w:hAnsi="Century Gothic"/>
          <w:sz w:val="22"/>
        </w:rPr>
      </w:pPr>
    </w:p>
    <w:p w:rsidR="00A44F7B" w:rsidRDefault="00A44F7B" w:rsidP="00A44F7B">
      <w:pPr>
        <w:numPr>
          <w:ilvl w:val="0"/>
          <w:numId w:val="2"/>
        </w:numPr>
        <w:tabs>
          <w:tab w:val="left" w:pos="720"/>
        </w:tabs>
        <w:spacing w:line="247" w:lineRule="auto"/>
        <w:ind w:left="720" w:hanging="509"/>
        <w:jc w:val="both"/>
        <w:rPr>
          <w:rFonts w:ascii="Century Gothic" w:eastAsia="Century Gothic" w:hAnsi="Century Gothic"/>
          <w:sz w:val="22"/>
        </w:rPr>
      </w:pPr>
      <w:r>
        <w:rPr>
          <w:rFonts w:ascii="Century Gothic" w:eastAsia="Century Gothic" w:hAnsi="Century Gothic"/>
          <w:sz w:val="22"/>
        </w:rPr>
        <w:t>To create a state-wide research capability within the context of building the National Research Infrastructure, including training the health professionals of State Health System to enable them to carry out health research in the use of modern technologies and to replicate the models at local level.</w:t>
      </w:r>
    </w:p>
    <w:p w:rsidR="00A44F7B" w:rsidRDefault="00A44F7B" w:rsidP="00A44F7B">
      <w:pPr>
        <w:spacing w:line="229" w:lineRule="exact"/>
        <w:rPr>
          <w:rFonts w:ascii="Century Gothic" w:eastAsia="Century Gothic" w:hAnsi="Century Gothic"/>
          <w:sz w:val="22"/>
        </w:rPr>
      </w:pPr>
    </w:p>
    <w:p w:rsidR="00A44F7B" w:rsidRDefault="00A44F7B" w:rsidP="00A44F7B">
      <w:pPr>
        <w:numPr>
          <w:ilvl w:val="0"/>
          <w:numId w:val="2"/>
        </w:numPr>
        <w:tabs>
          <w:tab w:val="left" w:pos="720"/>
        </w:tabs>
        <w:spacing w:line="264" w:lineRule="auto"/>
        <w:ind w:left="720" w:hanging="552"/>
        <w:jc w:val="both"/>
        <w:rPr>
          <w:rFonts w:ascii="Century Gothic" w:eastAsia="Century Gothic" w:hAnsi="Century Gothic"/>
          <w:sz w:val="22"/>
        </w:rPr>
      </w:pPr>
      <w:r>
        <w:rPr>
          <w:rFonts w:ascii="Century Gothic" w:eastAsia="Century Gothic" w:hAnsi="Century Gothic"/>
          <w:sz w:val="22"/>
        </w:rPr>
        <w:t>To facilitate the transfer of appropriate technologies, existing and new, to make them available and accessible to target populations.</w:t>
      </w:r>
    </w:p>
    <w:p w:rsidR="00A44F7B" w:rsidRDefault="00A44F7B" w:rsidP="00A44F7B">
      <w:pPr>
        <w:spacing w:line="215" w:lineRule="exact"/>
        <w:rPr>
          <w:rFonts w:ascii="Century Gothic" w:eastAsia="Century Gothic" w:hAnsi="Century Gothic"/>
          <w:sz w:val="22"/>
        </w:rPr>
      </w:pPr>
    </w:p>
    <w:p w:rsidR="00A44F7B" w:rsidRDefault="00A44F7B" w:rsidP="00A44F7B">
      <w:pPr>
        <w:numPr>
          <w:ilvl w:val="0"/>
          <w:numId w:val="2"/>
        </w:numPr>
        <w:tabs>
          <w:tab w:val="left" w:pos="720"/>
        </w:tabs>
        <w:spacing w:line="0" w:lineRule="atLeast"/>
        <w:ind w:left="720" w:hanging="586"/>
        <w:jc w:val="both"/>
        <w:rPr>
          <w:rFonts w:ascii="Century Gothic" w:eastAsia="Century Gothic" w:hAnsi="Century Gothic"/>
          <w:sz w:val="22"/>
        </w:rPr>
      </w:pPr>
      <w:r>
        <w:rPr>
          <w:rFonts w:ascii="Century Gothic" w:eastAsia="Century Gothic" w:hAnsi="Century Gothic"/>
          <w:sz w:val="22"/>
        </w:rPr>
        <w:t>To undertake various research projects in close coordination with the State</w:t>
      </w:r>
    </w:p>
    <w:p w:rsidR="00A44F7B" w:rsidRDefault="00A44F7B" w:rsidP="00A44F7B">
      <w:pPr>
        <w:spacing w:line="30" w:lineRule="exact"/>
        <w:rPr>
          <w:rFonts w:ascii="Times New Roman" w:eastAsia="Times New Roman" w:hAnsi="Times New Roman"/>
        </w:rPr>
      </w:pPr>
    </w:p>
    <w:p w:rsidR="00A44F7B" w:rsidRDefault="00A44F7B" w:rsidP="00A44F7B">
      <w:pPr>
        <w:spacing w:line="237" w:lineRule="auto"/>
        <w:ind w:left="720"/>
        <w:rPr>
          <w:rFonts w:ascii="Century Gothic" w:eastAsia="Century Gothic" w:hAnsi="Century Gothic"/>
          <w:sz w:val="22"/>
        </w:rPr>
      </w:pPr>
      <w:proofErr w:type="gramStart"/>
      <w:r>
        <w:rPr>
          <w:rFonts w:ascii="Century Gothic" w:eastAsia="Century Gothic" w:hAnsi="Century Gothic"/>
          <w:sz w:val="22"/>
        </w:rPr>
        <w:t>Government Institutions and other research institutes/</w:t>
      </w:r>
      <w:proofErr w:type="spellStart"/>
      <w:r>
        <w:rPr>
          <w:rFonts w:ascii="Century Gothic" w:eastAsia="Century Gothic" w:hAnsi="Century Gothic"/>
          <w:sz w:val="22"/>
        </w:rPr>
        <w:t>centres</w:t>
      </w:r>
      <w:proofErr w:type="spellEnd"/>
      <w:r>
        <w:rPr>
          <w:rFonts w:ascii="Century Gothic" w:eastAsia="Century Gothic" w:hAnsi="Century Gothic"/>
          <w:sz w:val="22"/>
        </w:rPr>
        <w:t xml:space="preserve"> that are relevant and beneficial to the rural population.</w:t>
      </w:r>
      <w:proofErr w:type="gramEnd"/>
    </w:p>
    <w:p w:rsidR="00A44F7B" w:rsidRDefault="00A44F7B" w:rsidP="00A44F7B">
      <w:pPr>
        <w:spacing w:line="200" w:lineRule="exact"/>
        <w:rPr>
          <w:rFonts w:ascii="Times New Roman" w:eastAsia="Times New Roman" w:hAnsi="Times New Roman"/>
        </w:rPr>
      </w:pPr>
    </w:p>
    <w:p w:rsidR="00A44F7B" w:rsidRDefault="00A44F7B" w:rsidP="00A44F7B">
      <w:pPr>
        <w:spacing w:line="336" w:lineRule="exact"/>
        <w:rPr>
          <w:rFonts w:ascii="Times New Roman" w:eastAsia="Times New Roman" w:hAnsi="Times New Roman"/>
        </w:rPr>
      </w:pPr>
    </w:p>
    <w:p w:rsidR="00A44F7B" w:rsidRDefault="00A44F7B" w:rsidP="00A44F7B">
      <w:pPr>
        <w:spacing w:line="0" w:lineRule="atLeast"/>
        <w:ind w:left="360"/>
        <w:rPr>
          <w:rFonts w:ascii="Century Gothic" w:eastAsia="Century Gothic" w:hAnsi="Century Gothic"/>
          <w:b/>
          <w:sz w:val="22"/>
        </w:rPr>
      </w:pPr>
      <w:r>
        <w:rPr>
          <w:rFonts w:ascii="Century Gothic" w:eastAsia="Century Gothic" w:hAnsi="Century Gothic"/>
          <w:b/>
          <w:sz w:val="22"/>
        </w:rPr>
        <w:t>2.  OBLIGATIONS OF THE DEPARTMENT OF HEALTH RESEARCH</w:t>
      </w:r>
    </w:p>
    <w:p w:rsidR="00A44F7B" w:rsidRDefault="00A44F7B" w:rsidP="00A44F7B">
      <w:pPr>
        <w:spacing w:line="282" w:lineRule="exact"/>
        <w:rPr>
          <w:rFonts w:ascii="Times New Roman" w:eastAsia="Times New Roman" w:hAnsi="Times New Roman"/>
        </w:rPr>
      </w:pPr>
    </w:p>
    <w:p w:rsidR="00A44F7B" w:rsidRDefault="00A44F7B" w:rsidP="00A44F7B">
      <w:pPr>
        <w:numPr>
          <w:ilvl w:val="0"/>
          <w:numId w:val="3"/>
        </w:numPr>
        <w:tabs>
          <w:tab w:val="left" w:pos="720"/>
        </w:tabs>
        <w:spacing w:line="268" w:lineRule="auto"/>
        <w:ind w:left="720" w:hanging="360"/>
        <w:jc w:val="both"/>
        <w:rPr>
          <w:rFonts w:ascii="Century Gothic" w:eastAsia="Century Gothic" w:hAnsi="Century Gothic"/>
          <w:sz w:val="22"/>
        </w:rPr>
      </w:pPr>
      <w:r>
        <w:rPr>
          <w:rFonts w:ascii="Century Gothic" w:eastAsia="Century Gothic" w:hAnsi="Century Gothic"/>
          <w:sz w:val="22"/>
        </w:rPr>
        <w:t xml:space="preserve">To provide requisite funds for the </w:t>
      </w:r>
      <w:proofErr w:type="spellStart"/>
      <w:r>
        <w:rPr>
          <w:rFonts w:ascii="Century Gothic" w:eastAsia="Century Gothic" w:hAnsi="Century Gothic"/>
          <w:sz w:val="22"/>
        </w:rPr>
        <w:t>establishmentof</w:t>
      </w:r>
      <w:proofErr w:type="spellEnd"/>
      <w:r>
        <w:rPr>
          <w:rFonts w:ascii="Century Gothic" w:eastAsia="Century Gothic" w:hAnsi="Century Gothic"/>
          <w:sz w:val="22"/>
        </w:rPr>
        <w:t xml:space="preserve"> MRHRUs in respect of approved projects</w:t>
      </w:r>
    </w:p>
    <w:p w:rsidR="00A44F7B" w:rsidRDefault="00A44F7B" w:rsidP="00A44F7B">
      <w:pPr>
        <w:spacing w:line="204" w:lineRule="exact"/>
        <w:rPr>
          <w:rFonts w:ascii="Century Gothic" w:eastAsia="Century Gothic" w:hAnsi="Century Gothic"/>
          <w:sz w:val="22"/>
        </w:rPr>
      </w:pPr>
    </w:p>
    <w:p w:rsidR="00A44F7B" w:rsidRDefault="00A44F7B" w:rsidP="00A44F7B">
      <w:pPr>
        <w:numPr>
          <w:ilvl w:val="0"/>
          <w:numId w:val="3"/>
        </w:numPr>
        <w:tabs>
          <w:tab w:val="left" w:pos="720"/>
        </w:tabs>
        <w:spacing w:line="264" w:lineRule="auto"/>
        <w:ind w:left="720" w:hanging="360"/>
        <w:jc w:val="both"/>
        <w:rPr>
          <w:rFonts w:ascii="Century Gothic" w:eastAsia="Century Gothic" w:hAnsi="Century Gothic"/>
          <w:sz w:val="22"/>
        </w:rPr>
      </w:pPr>
      <w:r>
        <w:rPr>
          <w:rFonts w:ascii="Century Gothic" w:eastAsia="Century Gothic" w:hAnsi="Century Gothic"/>
          <w:sz w:val="22"/>
        </w:rPr>
        <w:t>To exercise overall managerial role for release of funds and overall monitoring of the project.</w:t>
      </w:r>
    </w:p>
    <w:p w:rsidR="00A44F7B" w:rsidRDefault="00A44F7B" w:rsidP="00A44F7B">
      <w:pPr>
        <w:spacing w:line="202" w:lineRule="exact"/>
        <w:rPr>
          <w:rFonts w:ascii="Times New Roman" w:eastAsia="Times New Roman" w:hAnsi="Times New Roman"/>
        </w:rPr>
      </w:pPr>
    </w:p>
    <w:p w:rsidR="00A44F7B" w:rsidRDefault="00A44F7B" w:rsidP="00A44F7B">
      <w:pPr>
        <w:spacing w:line="0" w:lineRule="atLeast"/>
        <w:ind w:left="360"/>
        <w:rPr>
          <w:rFonts w:ascii="Century Gothic" w:eastAsia="Century Gothic" w:hAnsi="Century Gothic"/>
          <w:b/>
          <w:sz w:val="22"/>
        </w:rPr>
      </w:pPr>
      <w:r>
        <w:rPr>
          <w:rFonts w:ascii="Century Gothic" w:eastAsia="Century Gothic" w:hAnsi="Century Gothic"/>
          <w:b/>
          <w:sz w:val="22"/>
        </w:rPr>
        <w:t>3.  Obligations of the Indian Council of Medical Research (ICMR)</w:t>
      </w:r>
    </w:p>
    <w:p w:rsidR="00A44F7B" w:rsidRDefault="00A44F7B" w:rsidP="00A44F7B">
      <w:pPr>
        <w:spacing w:line="282" w:lineRule="exact"/>
        <w:rPr>
          <w:rFonts w:ascii="Times New Roman" w:eastAsia="Times New Roman" w:hAnsi="Times New Roman"/>
        </w:rPr>
      </w:pPr>
    </w:p>
    <w:p w:rsidR="00A44F7B" w:rsidRDefault="00A44F7B" w:rsidP="00A44F7B">
      <w:pPr>
        <w:numPr>
          <w:ilvl w:val="0"/>
          <w:numId w:val="4"/>
        </w:numPr>
        <w:tabs>
          <w:tab w:val="left" w:pos="720"/>
        </w:tabs>
        <w:spacing w:line="273" w:lineRule="auto"/>
        <w:ind w:left="720" w:hanging="360"/>
        <w:jc w:val="both"/>
        <w:rPr>
          <w:rFonts w:ascii="Century Gothic" w:eastAsia="Century Gothic" w:hAnsi="Century Gothic"/>
          <w:sz w:val="22"/>
        </w:rPr>
      </w:pPr>
      <w:r>
        <w:rPr>
          <w:rFonts w:ascii="Century Gothic" w:eastAsia="Century Gothic" w:hAnsi="Century Gothic"/>
          <w:sz w:val="22"/>
        </w:rPr>
        <w:t xml:space="preserve">To </w:t>
      </w:r>
      <w:proofErr w:type="spellStart"/>
      <w:r>
        <w:rPr>
          <w:rFonts w:ascii="Century Gothic" w:eastAsia="Century Gothic" w:hAnsi="Century Gothic"/>
          <w:sz w:val="22"/>
        </w:rPr>
        <w:t>executethe</w:t>
      </w:r>
      <w:proofErr w:type="spellEnd"/>
      <w:r>
        <w:rPr>
          <w:rFonts w:ascii="Century Gothic" w:eastAsia="Century Gothic" w:hAnsi="Century Gothic"/>
          <w:sz w:val="22"/>
        </w:rPr>
        <w:t xml:space="preserve"> scheme on behalf of the Department of Health Research (DHR), including the following-</w:t>
      </w:r>
    </w:p>
    <w:p w:rsidR="00A44F7B" w:rsidRDefault="00A44F7B" w:rsidP="00A44F7B">
      <w:pPr>
        <w:spacing w:line="1" w:lineRule="exact"/>
        <w:rPr>
          <w:rFonts w:ascii="Century Gothic" w:eastAsia="Century Gothic" w:hAnsi="Century Gothic"/>
          <w:sz w:val="22"/>
        </w:rPr>
      </w:pPr>
    </w:p>
    <w:p w:rsidR="00A44F7B" w:rsidRDefault="00A44F7B" w:rsidP="00A44F7B">
      <w:pPr>
        <w:numPr>
          <w:ilvl w:val="0"/>
          <w:numId w:val="4"/>
        </w:numPr>
        <w:tabs>
          <w:tab w:val="left" w:pos="720"/>
        </w:tabs>
        <w:spacing w:line="0" w:lineRule="atLeast"/>
        <w:ind w:left="720" w:hanging="360"/>
        <w:jc w:val="both"/>
        <w:rPr>
          <w:rFonts w:ascii="Century Gothic" w:eastAsia="Century Gothic" w:hAnsi="Century Gothic"/>
          <w:sz w:val="22"/>
        </w:rPr>
      </w:pPr>
      <w:r>
        <w:rPr>
          <w:rFonts w:ascii="Century Gothic" w:eastAsia="Century Gothic" w:hAnsi="Century Gothic"/>
          <w:sz w:val="22"/>
        </w:rPr>
        <w:t>Inviting applications/proposals for setting up of MRHRUs in the States.</w:t>
      </w:r>
    </w:p>
    <w:p w:rsidR="00A44F7B" w:rsidRDefault="00A44F7B" w:rsidP="00A44F7B">
      <w:pPr>
        <w:spacing w:line="42" w:lineRule="exact"/>
        <w:rPr>
          <w:rFonts w:ascii="Century Gothic" w:eastAsia="Century Gothic" w:hAnsi="Century Gothic"/>
          <w:sz w:val="22"/>
        </w:rPr>
      </w:pPr>
    </w:p>
    <w:p w:rsidR="00A44F7B" w:rsidRDefault="00A44F7B" w:rsidP="00A44F7B">
      <w:pPr>
        <w:numPr>
          <w:ilvl w:val="0"/>
          <w:numId w:val="4"/>
        </w:numPr>
        <w:tabs>
          <w:tab w:val="left" w:pos="720"/>
        </w:tabs>
        <w:spacing w:line="0" w:lineRule="atLeast"/>
        <w:ind w:left="720" w:hanging="360"/>
        <w:jc w:val="both"/>
        <w:rPr>
          <w:rFonts w:ascii="Century Gothic" w:eastAsia="Century Gothic" w:hAnsi="Century Gothic"/>
          <w:sz w:val="22"/>
        </w:rPr>
      </w:pPr>
      <w:r>
        <w:rPr>
          <w:rFonts w:ascii="Century Gothic" w:eastAsia="Century Gothic" w:hAnsi="Century Gothic"/>
          <w:sz w:val="22"/>
        </w:rPr>
        <w:t>Screening/ Evaluation &amp; Recommendation of the proposals</w:t>
      </w:r>
    </w:p>
    <w:p w:rsidR="00A44F7B" w:rsidRDefault="00A44F7B" w:rsidP="00A44F7B">
      <w:pPr>
        <w:spacing w:line="37" w:lineRule="exact"/>
        <w:rPr>
          <w:rFonts w:ascii="Century Gothic" w:eastAsia="Century Gothic" w:hAnsi="Century Gothic"/>
          <w:sz w:val="22"/>
        </w:rPr>
      </w:pPr>
    </w:p>
    <w:p w:rsidR="00A44F7B" w:rsidRDefault="00A44F7B" w:rsidP="00A44F7B">
      <w:pPr>
        <w:numPr>
          <w:ilvl w:val="0"/>
          <w:numId w:val="4"/>
        </w:numPr>
        <w:tabs>
          <w:tab w:val="left" w:pos="720"/>
        </w:tabs>
        <w:spacing w:line="0" w:lineRule="atLeast"/>
        <w:ind w:left="720" w:hanging="360"/>
        <w:jc w:val="both"/>
        <w:rPr>
          <w:rFonts w:ascii="Century Gothic" w:eastAsia="Century Gothic" w:hAnsi="Century Gothic"/>
          <w:sz w:val="22"/>
        </w:rPr>
      </w:pPr>
      <w:r>
        <w:rPr>
          <w:rFonts w:ascii="Century Gothic" w:eastAsia="Century Gothic" w:hAnsi="Century Gothic"/>
          <w:sz w:val="22"/>
        </w:rPr>
        <w:t>Site visits by the Committee or its sub-committee, wherever required.</w:t>
      </w:r>
    </w:p>
    <w:p w:rsidR="00A44F7B" w:rsidRDefault="00A44F7B" w:rsidP="00A44F7B">
      <w:pPr>
        <w:spacing w:line="42" w:lineRule="exact"/>
        <w:rPr>
          <w:rFonts w:ascii="Century Gothic" w:eastAsia="Century Gothic" w:hAnsi="Century Gothic"/>
          <w:sz w:val="22"/>
        </w:rPr>
      </w:pPr>
    </w:p>
    <w:p w:rsidR="00A44F7B" w:rsidRDefault="00A44F7B" w:rsidP="00A44F7B">
      <w:pPr>
        <w:numPr>
          <w:ilvl w:val="0"/>
          <w:numId w:val="4"/>
        </w:numPr>
        <w:tabs>
          <w:tab w:val="left" w:pos="720"/>
        </w:tabs>
        <w:spacing w:line="0" w:lineRule="atLeast"/>
        <w:ind w:left="720" w:hanging="360"/>
        <w:jc w:val="both"/>
        <w:rPr>
          <w:rFonts w:ascii="Century Gothic" w:eastAsia="Century Gothic" w:hAnsi="Century Gothic"/>
          <w:sz w:val="22"/>
        </w:rPr>
      </w:pPr>
      <w:r>
        <w:rPr>
          <w:rFonts w:ascii="Century Gothic" w:eastAsia="Century Gothic" w:hAnsi="Century Gothic"/>
          <w:sz w:val="22"/>
        </w:rPr>
        <w:t>Seeking Expert Review wherever required.</w:t>
      </w:r>
    </w:p>
    <w:p w:rsidR="00A44F7B" w:rsidRDefault="00A44F7B" w:rsidP="00A44F7B">
      <w:pPr>
        <w:spacing w:line="42" w:lineRule="exact"/>
        <w:rPr>
          <w:rFonts w:ascii="Century Gothic" w:eastAsia="Century Gothic" w:hAnsi="Century Gothic"/>
          <w:sz w:val="22"/>
        </w:rPr>
      </w:pPr>
    </w:p>
    <w:p w:rsidR="00A44F7B" w:rsidRDefault="00A44F7B" w:rsidP="00A44F7B">
      <w:pPr>
        <w:numPr>
          <w:ilvl w:val="0"/>
          <w:numId w:val="4"/>
        </w:numPr>
        <w:tabs>
          <w:tab w:val="left" w:pos="720"/>
        </w:tabs>
        <w:spacing w:line="283" w:lineRule="auto"/>
        <w:ind w:left="720" w:hanging="360"/>
        <w:jc w:val="both"/>
        <w:rPr>
          <w:rFonts w:ascii="Century Gothic" w:eastAsia="Century Gothic" w:hAnsi="Century Gothic"/>
          <w:sz w:val="22"/>
        </w:rPr>
      </w:pPr>
      <w:r>
        <w:rPr>
          <w:rFonts w:ascii="Century Gothic" w:eastAsia="Century Gothic" w:hAnsi="Century Gothic"/>
          <w:sz w:val="22"/>
        </w:rPr>
        <w:t xml:space="preserve">Devising suitable internal mechanism as per GFRs and other relevant rules/regulations of the Government of India for speedy execution of the civil works, procurement &amp; installation of equipments, selection &amp; posting of requisite core staff with the active involvement of the State Health Department and the </w:t>
      </w:r>
      <w:r w:rsidRPr="00A44F7B">
        <w:rPr>
          <w:rFonts w:ascii="Century Gothic" w:eastAsia="Century Gothic" w:hAnsi="Century Gothic"/>
          <w:sz w:val="22"/>
        </w:rPr>
        <w:t>ICMR Institute/Centre with whom the MRHRU would be attached, which would inter alia include-</w:t>
      </w:r>
    </w:p>
    <w:p w:rsidR="00A44F7B" w:rsidRDefault="00A44F7B" w:rsidP="00A44F7B">
      <w:pPr>
        <w:pStyle w:val="ListParagraph"/>
        <w:rPr>
          <w:rFonts w:ascii="Century Gothic" w:eastAsia="Century Gothic" w:hAnsi="Century Gothic"/>
          <w:sz w:val="22"/>
        </w:rPr>
      </w:pPr>
    </w:p>
    <w:p w:rsidR="00A44F7B" w:rsidRDefault="00A44F7B" w:rsidP="00A44F7B">
      <w:pPr>
        <w:numPr>
          <w:ilvl w:val="0"/>
          <w:numId w:val="5"/>
        </w:numPr>
        <w:tabs>
          <w:tab w:val="left" w:pos="902"/>
        </w:tabs>
        <w:spacing w:line="273" w:lineRule="auto"/>
        <w:ind w:left="720" w:hanging="360"/>
        <w:jc w:val="both"/>
        <w:rPr>
          <w:rFonts w:ascii="Century Gothic" w:eastAsia="Century Gothic" w:hAnsi="Century Gothic"/>
          <w:sz w:val="22"/>
        </w:rPr>
      </w:pPr>
      <w:r>
        <w:rPr>
          <w:rFonts w:ascii="Century Gothic" w:eastAsia="Century Gothic" w:hAnsi="Century Gothic"/>
          <w:sz w:val="22"/>
        </w:rPr>
        <w:lastRenderedPageBreak/>
        <w:t>Identification of land in consultation with the State Government, as per requisite specifications</w:t>
      </w:r>
    </w:p>
    <w:p w:rsidR="00A44F7B" w:rsidRDefault="00A44F7B" w:rsidP="00A44F7B">
      <w:pPr>
        <w:spacing w:line="1" w:lineRule="exact"/>
        <w:rPr>
          <w:rFonts w:ascii="Century Gothic" w:eastAsia="Century Gothic" w:hAnsi="Century Gothic"/>
          <w:sz w:val="22"/>
        </w:rPr>
      </w:pPr>
    </w:p>
    <w:p w:rsidR="00A44F7B" w:rsidRDefault="00A44F7B" w:rsidP="00A44F7B">
      <w:pPr>
        <w:numPr>
          <w:ilvl w:val="0"/>
          <w:numId w:val="5"/>
        </w:numPr>
        <w:tabs>
          <w:tab w:val="left" w:pos="820"/>
        </w:tabs>
        <w:spacing w:line="0" w:lineRule="atLeast"/>
        <w:ind w:left="820" w:hanging="460"/>
        <w:jc w:val="both"/>
        <w:rPr>
          <w:rFonts w:ascii="Century Gothic" w:eastAsia="Century Gothic" w:hAnsi="Century Gothic"/>
          <w:sz w:val="22"/>
        </w:rPr>
      </w:pPr>
      <w:r>
        <w:rPr>
          <w:rFonts w:ascii="Century Gothic" w:eastAsia="Century Gothic" w:hAnsi="Century Gothic"/>
          <w:sz w:val="22"/>
        </w:rPr>
        <w:t xml:space="preserve">Signing of the MOU with the State </w:t>
      </w:r>
      <w:proofErr w:type="spellStart"/>
      <w:r>
        <w:rPr>
          <w:rFonts w:ascii="Century Gothic" w:eastAsia="Century Gothic" w:hAnsi="Century Gothic"/>
          <w:sz w:val="22"/>
        </w:rPr>
        <w:t>Govts</w:t>
      </w:r>
      <w:proofErr w:type="spellEnd"/>
      <w:r>
        <w:rPr>
          <w:rFonts w:ascii="Century Gothic" w:eastAsia="Century Gothic" w:hAnsi="Century Gothic"/>
          <w:sz w:val="22"/>
        </w:rPr>
        <w:t xml:space="preserve"> (Format at Appendix -III)</w:t>
      </w:r>
    </w:p>
    <w:p w:rsidR="00A44F7B" w:rsidRDefault="00A44F7B" w:rsidP="00A44F7B">
      <w:pPr>
        <w:spacing w:line="42" w:lineRule="exact"/>
        <w:rPr>
          <w:rFonts w:ascii="Century Gothic" w:eastAsia="Century Gothic" w:hAnsi="Century Gothic"/>
          <w:sz w:val="22"/>
        </w:rPr>
      </w:pPr>
    </w:p>
    <w:p w:rsidR="00A44F7B" w:rsidRDefault="00A44F7B" w:rsidP="00A44F7B">
      <w:pPr>
        <w:numPr>
          <w:ilvl w:val="0"/>
          <w:numId w:val="5"/>
        </w:numPr>
        <w:tabs>
          <w:tab w:val="left" w:pos="720"/>
        </w:tabs>
        <w:spacing w:line="0" w:lineRule="atLeast"/>
        <w:ind w:left="720" w:hanging="360"/>
        <w:jc w:val="both"/>
        <w:rPr>
          <w:rFonts w:ascii="Century Gothic" w:eastAsia="Century Gothic" w:hAnsi="Century Gothic"/>
          <w:sz w:val="22"/>
        </w:rPr>
      </w:pPr>
      <w:r>
        <w:rPr>
          <w:rFonts w:ascii="Century Gothic" w:eastAsia="Century Gothic" w:hAnsi="Century Gothic"/>
          <w:sz w:val="22"/>
        </w:rPr>
        <w:t>Finalization of layouts/maps for establishing the MRHRUs.</w:t>
      </w:r>
    </w:p>
    <w:p w:rsidR="00A44F7B" w:rsidRDefault="00A44F7B" w:rsidP="00A44F7B">
      <w:pPr>
        <w:spacing w:line="42" w:lineRule="exact"/>
        <w:rPr>
          <w:rFonts w:ascii="Century Gothic" w:eastAsia="Century Gothic" w:hAnsi="Century Gothic"/>
          <w:sz w:val="22"/>
        </w:rPr>
      </w:pPr>
    </w:p>
    <w:p w:rsidR="00A44F7B" w:rsidRDefault="00A44F7B" w:rsidP="00A44F7B">
      <w:pPr>
        <w:numPr>
          <w:ilvl w:val="0"/>
          <w:numId w:val="5"/>
        </w:numPr>
        <w:tabs>
          <w:tab w:val="left" w:pos="720"/>
        </w:tabs>
        <w:spacing w:line="273" w:lineRule="auto"/>
        <w:ind w:left="720" w:hanging="360"/>
        <w:jc w:val="both"/>
        <w:rPr>
          <w:rFonts w:ascii="Century Gothic" w:eastAsia="Century Gothic" w:hAnsi="Century Gothic"/>
          <w:sz w:val="22"/>
        </w:rPr>
      </w:pPr>
      <w:r>
        <w:rPr>
          <w:rFonts w:ascii="Century Gothic" w:eastAsia="Century Gothic" w:hAnsi="Century Gothic"/>
          <w:sz w:val="22"/>
        </w:rPr>
        <w:t xml:space="preserve">Tendering and hiring the agencies, as per the GFRs, </w:t>
      </w:r>
      <w:proofErr w:type="spellStart"/>
      <w:r>
        <w:rPr>
          <w:rFonts w:ascii="Century Gothic" w:eastAsia="Century Gothic" w:hAnsi="Century Gothic"/>
          <w:sz w:val="22"/>
        </w:rPr>
        <w:t>forconstruction</w:t>
      </w:r>
      <w:proofErr w:type="spellEnd"/>
      <w:r>
        <w:rPr>
          <w:rFonts w:ascii="Century Gothic" w:eastAsia="Century Gothic" w:hAnsi="Century Gothic"/>
          <w:sz w:val="22"/>
        </w:rPr>
        <w:t xml:space="preserve"> of unit/renovation of space provided by the State Govt.</w:t>
      </w:r>
    </w:p>
    <w:p w:rsidR="00A44F7B" w:rsidRDefault="00A44F7B" w:rsidP="00A44F7B">
      <w:pPr>
        <w:spacing w:line="1" w:lineRule="exact"/>
        <w:rPr>
          <w:rFonts w:ascii="Century Gothic" w:eastAsia="Century Gothic" w:hAnsi="Century Gothic"/>
          <w:sz w:val="22"/>
        </w:rPr>
      </w:pPr>
    </w:p>
    <w:p w:rsidR="00A44F7B" w:rsidRDefault="00A44F7B" w:rsidP="00A44F7B">
      <w:pPr>
        <w:numPr>
          <w:ilvl w:val="0"/>
          <w:numId w:val="5"/>
        </w:numPr>
        <w:tabs>
          <w:tab w:val="left" w:pos="720"/>
        </w:tabs>
        <w:spacing w:line="0" w:lineRule="atLeast"/>
        <w:ind w:left="720" w:hanging="360"/>
        <w:jc w:val="both"/>
        <w:rPr>
          <w:rFonts w:ascii="Century Gothic" w:eastAsia="Century Gothic" w:hAnsi="Century Gothic"/>
          <w:sz w:val="22"/>
        </w:rPr>
      </w:pPr>
      <w:r>
        <w:rPr>
          <w:rFonts w:ascii="Century Gothic" w:eastAsia="Century Gothic" w:hAnsi="Century Gothic"/>
          <w:sz w:val="22"/>
        </w:rPr>
        <w:t>Tendering and procuring the equipments, as per GFRs.</w:t>
      </w:r>
    </w:p>
    <w:p w:rsidR="00A44F7B" w:rsidRDefault="00A44F7B" w:rsidP="00A44F7B">
      <w:pPr>
        <w:spacing w:line="37" w:lineRule="exact"/>
        <w:rPr>
          <w:rFonts w:ascii="Times New Roman" w:eastAsia="Times New Roman" w:hAnsi="Times New Roman"/>
        </w:rPr>
      </w:pPr>
    </w:p>
    <w:p w:rsidR="00A44F7B" w:rsidRDefault="00A44F7B" w:rsidP="00A44F7B">
      <w:pPr>
        <w:spacing w:line="276" w:lineRule="auto"/>
        <w:ind w:left="720" w:hanging="359"/>
        <w:rPr>
          <w:rFonts w:ascii="Century Gothic" w:eastAsia="Century Gothic" w:hAnsi="Century Gothic"/>
          <w:sz w:val="22"/>
        </w:rPr>
      </w:pPr>
      <w:r>
        <w:rPr>
          <w:rFonts w:ascii="Century Gothic" w:eastAsia="Century Gothic" w:hAnsi="Century Gothic"/>
          <w:sz w:val="22"/>
        </w:rPr>
        <w:t>(xii) Hiring the contractual staff and other office equipments to run the unit and management of staff cadre at the MRHRUs after following all GFR provisions.</w:t>
      </w:r>
    </w:p>
    <w:p w:rsidR="00A44F7B" w:rsidRDefault="00A44F7B" w:rsidP="00A44F7B">
      <w:pPr>
        <w:spacing w:line="1" w:lineRule="exact"/>
        <w:rPr>
          <w:rFonts w:ascii="Times New Roman" w:eastAsia="Times New Roman" w:hAnsi="Times New Roman"/>
        </w:rPr>
      </w:pPr>
    </w:p>
    <w:p w:rsidR="00A44F7B" w:rsidRDefault="00A44F7B" w:rsidP="00A44F7B">
      <w:pPr>
        <w:numPr>
          <w:ilvl w:val="0"/>
          <w:numId w:val="6"/>
        </w:numPr>
        <w:tabs>
          <w:tab w:val="left" w:pos="811"/>
        </w:tabs>
        <w:spacing w:line="273" w:lineRule="auto"/>
        <w:ind w:left="720" w:hanging="360"/>
        <w:jc w:val="both"/>
        <w:rPr>
          <w:rFonts w:ascii="Century Gothic" w:eastAsia="Century Gothic" w:hAnsi="Century Gothic"/>
          <w:sz w:val="22"/>
        </w:rPr>
      </w:pPr>
      <w:r>
        <w:rPr>
          <w:rFonts w:ascii="Century Gothic" w:eastAsia="Century Gothic" w:hAnsi="Century Gothic"/>
          <w:sz w:val="22"/>
        </w:rPr>
        <w:t>Designing and preparing the appropriate/relevant research project proposals to be undertaken by the MRHRU</w:t>
      </w:r>
    </w:p>
    <w:p w:rsidR="00A44F7B" w:rsidRDefault="00A44F7B" w:rsidP="00A44F7B">
      <w:pPr>
        <w:spacing w:line="1" w:lineRule="exact"/>
        <w:rPr>
          <w:rFonts w:ascii="Century Gothic" w:eastAsia="Century Gothic" w:hAnsi="Century Gothic"/>
          <w:sz w:val="22"/>
        </w:rPr>
      </w:pPr>
    </w:p>
    <w:p w:rsidR="00A44F7B" w:rsidRDefault="00A44F7B" w:rsidP="00A44F7B">
      <w:pPr>
        <w:numPr>
          <w:ilvl w:val="0"/>
          <w:numId w:val="6"/>
        </w:numPr>
        <w:tabs>
          <w:tab w:val="left" w:pos="811"/>
        </w:tabs>
        <w:spacing w:line="273" w:lineRule="auto"/>
        <w:ind w:left="720" w:hanging="360"/>
        <w:jc w:val="both"/>
        <w:rPr>
          <w:rFonts w:ascii="Century Gothic" w:eastAsia="Century Gothic" w:hAnsi="Century Gothic"/>
          <w:sz w:val="22"/>
        </w:rPr>
      </w:pPr>
      <w:r>
        <w:rPr>
          <w:rFonts w:ascii="Century Gothic" w:eastAsia="Century Gothic" w:hAnsi="Century Gothic"/>
          <w:sz w:val="22"/>
        </w:rPr>
        <w:t xml:space="preserve">Linking of each </w:t>
      </w:r>
      <w:proofErr w:type="spellStart"/>
      <w:r>
        <w:rPr>
          <w:rFonts w:ascii="Century Gothic" w:eastAsia="Century Gothic" w:hAnsi="Century Gothic"/>
          <w:sz w:val="22"/>
        </w:rPr>
        <w:t>MRHRUsto</w:t>
      </w:r>
      <w:proofErr w:type="spellEnd"/>
      <w:r>
        <w:rPr>
          <w:rFonts w:ascii="Century Gothic" w:eastAsia="Century Gothic" w:hAnsi="Century Gothic"/>
          <w:sz w:val="22"/>
        </w:rPr>
        <w:t xml:space="preserve"> the nearest ICMR institute to mentor and guide the research activities of MRHRU relevant to local needs.</w:t>
      </w:r>
    </w:p>
    <w:p w:rsidR="00A44F7B" w:rsidRDefault="00A44F7B" w:rsidP="00A44F7B">
      <w:pPr>
        <w:spacing w:line="1" w:lineRule="exact"/>
        <w:rPr>
          <w:rFonts w:ascii="Century Gothic" w:eastAsia="Century Gothic" w:hAnsi="Century Gothic"/>
          <w:sz w:val="22"/>
        </w:rPr>
      </w:pPr>
    </w:p>
    <w:p w:rsidR="00A44F7B" w:rsidRDefault="00A44F7B" w:rsidP="00A44F7B">
      <w:pPr>
        <w:numPr>
          <w:ilvl w:val="0"/>
          <w:numId w:val="6"/>
        </w:numPr>
        <w:tabs>
          <w:tab w:val="left" w:pos="811"/>
        </w:tabs>
        <w:spacing w:line="276" w:lineRule="auto"/>
        <w:ind w:left="720" w:hanging="360"/>
        <w:jc w:val="both"/>
        <w:rPr>
          <w:rFonts w:ascii="Century Gothic" w:eastAsia="Century Gothic" w:hAnsi="Century Gothic"/>
          <w:sz w:val="22"/>
        </w:rPr>
      </w:pPr>
      <w:r>
        <w:rPr>
          <w:rFonts w:ascii="Century Gothic" w:eastAsia="Century Gothic" w:hAnsi="Century Gothic"/>
          <w:sz w:val="22"/>
        </w:rPr>
        <w:t xml:space="preserve">To obtain quarterly progress </w:t>
      </w:r>
      <w:proofErr w:type="spellStart"/>
      <w:r>
        <w:rPr>
          <w:rFonts w:ascii="Century Gothic" w:eastAsia="Century Gothic" w:hAnsi="Century Gothic"/>
          <w:sz w:val="22"/>
        </w:rPr>
        <w:t>reportfrom</w:t>
      </w:r>
      <w:proofErr w:type="spellEnd"/>
      <w:r>
        <w:rPr>
          <w:rFonts w:ascii="Century Gothic" w:eastAsia="Century Gothic" w:hAnsi="Century Gothic"/>
          <w:sz w:val="22"/>
        </w:rPr>
        <w:t xml:space="preserve"> each MRHRU and submit the same to the Department of Health Research for information/necessary action, </w:t>
      </w:r>
      <w:proofErr w:type="spellStart"/>
      <w:r>
        <w:rPr>
          <w:rFonts w:ascii="Century Gothic" w:eastAsia="Century Gothic" w:hAnsi="Century Gothic"/>
          <w:sz w:val="22"/>
        </w:rPr>
        <w:t>alongwith</w:t>
      </w:r>
      <w:proofErr w:type="spellEnd"/>
      <w:r>
        <w:rPr>
          <w:rFonts w:ascii="Century Gothic" w:eastAsia="Century Gothic" w:hAnsi="Century Gothic"/>
          <w:sz w:val="22"/>
        </w:rPr>
        <w:t xml:space="preserve"> their expert comments,</w:t>
      </w:r>
    </w:p>
    <w:p w:rsidR="00A44F7B" w:rsidRDefault="00A44F7B" w:rsidP="00A44F7B">
      <w:pPr>
        <w:numPr>
          <w:ilvl w:val="0"/>
          <w:numId w:val="6"/>
        </w:numPr>
        <w:tabs>
          <w:tab w:val="left" w:pos="811"/>
        </w:tabs>
        <w:spacing w:line="302" w:lineRule="auto"/>
        <w:ind w:left="720" w:hanging="360"/>
        <w:jc w:val="both"/>
        <w:rPr>
          <w:rFonts w:ascii="Century Gothic" w:eastAsia="Century Gothic" w:hAnsi="Century Gothic"/>
          <w:sz w:val="22"/>
        </w:rPr>
      </w:pPr>
      <w:r>
        <w:rPr>
          <w:rFonts w:ascii="Century Gothic" w:eastAsia="Century Gothic" w:hAnsi="Century Gothic"/>
          <w:sz w:val="22"/>
        </w:rPr>
        <w:t>Obtaining Utilization Certifications and other relevant information in accordance with the GFRs.</w:t>
      </w:r>
    </w:p>
    <w:p w:rsidR="00A44F7B" w:rsidRDefault="00A44F7B" w:rsidP="00A44F7B">
      <w:pPr>
        <w:spacing w:line="392" w:lineRule="exact"/>
        <w:rPr>
          <w:rFonts w:ascii="Times New Roman" w:eastAsia="Times New Roman" w:hAnsi="Times New Roman"/>
        </w:rPr>
      </w:pPr>
    </w:p>
    <w:p w:rsidR="00A44F7B" w:rsidRDefault="00A44F7B" w:rsidP="00A44F7B">
      <w:pPr>
        <w:spacing w:line="0" w:lineRule="atLeast"/>
        <w:ind w:left="360"/>
        <w:rPr>
          <w:rFonts w:ascii="Century Gothic" w:eastAsia="Century Gothic" w:hAnsi="Century Gothic"/>
          <w:b/>
          <w:sz w:val="22"/>
        </w:rPr>
      </w:pPr>
      <w:r>
        <w:rPr>
          <w:rFonts w:ascii="Century Gothic" w:eastAsia="Century Gothic" w:hAnsi="Century Gothic"/>
          <w:b/>
          <w:sz w:val="22"/>
        </w:rPr>
        <w:t>4.  OBLIGATIONS OF THE STATE GOVERNMENT</w:t>
      </w:r>
    </w:p>
    <w:p w:rsidR="00A44F7B" w:rsidRDefault="00A44F7B" w:rsidP="00A44F7B">
      <w:pPr>
        <w:spacing w:line="282" w:lineRule="exact"/>
        <w:rPr>
          <w:rFonts w:ascii="Times New Roman" w:eastAsia="Times New Roman" w:hAnsi="Times New Roman"/>
        </w:rPr>
      </w:pPr>
    </w:p>
    <w:p w:rsidR="00A44F7B" w:rsidRDefault="00A44F7B" w:rsidP="00A44F7B">
      <w:pPr>
        <w:numPr>
          <w:ilvl w:val="0"/>
          <w:numId w:val="7"/>
        </w:numPr>
        <w:tabs>
          <w:tab w:val="left" w:pos="720"/>
        </w:tabs>
        <w:spacing w:line="254" w:lineRule="auto"/>
        <w:ind w:left="720" w:hanging="360"/>
        <w:jc w:val="both"/>
        <w:rPr>
          <w:rFonts w:ascii="Century Gothic" w:eastAsia="Century Gothic" w:hAnsi="Century Gothic"/>
          <w:sz w:val="22"/>
        </w:rPr>
      </w:pPr>
      <w:r>
        <w:rPr>
          <w:rFonts w:ascii="Century Gothic" w:eastAsia="Century Gothic" w:hAnsi="Century Gothic"/>
          <w:sz w:val="22"/>
        </w:rPr>
        <w:t xml:space="preserve">Identification and handing over requisite land / building for providing a covered area of about 620 </w:t>
      </w:r>
      <w:proofErr w:type="spellStart"/>
      <w:r>
        <w:rPr>
          <w:rFonts w:ascii="Century Gothic" w:eastAsia="Century Gothic" w:hAnsi="Century Gothic"/>
          <w:sz w:val="22"/>
        </w:rPr>
        <w:t>sqmtr</w:t>
      </w:r>
      <w:proofErr w:type="spellEnd"/>
      <w:r>
        <w:rPr>
          <w:rFonts w:ascii="Century Gothic" w:eastAsia="Century Gothic" w:hAnsi="Century Gothic"/>
          <w:sz w:val="22"/>
        </w:rPr>
        <w:t xml:space="preserve"> minimum for establishment of the MRHU.</w:t>
      </w:r>
    </w:p>
    <w:p w:rsidR="00A44F7B" w:rsidRDefault="00A44F7B" w:rsidP="00A44F7B">
      <w:pPr>
        <w:numPr>
          <w:ilvl w:val="0"/>
          <w:numId w:val="7"/>
        </w:numPr>
        <w:tabs>
          <w:tab w:val="left" w:pos="720"/>
        </w:tabs>
        <w:spacing w:line="237" w:lineRule="auto"/>
        <w:ind w:left="720" w:hanging="360"/>
        <w:jc w:val="both"/>
        <w:rPr>
          <w:rFonts w:ascii="Century Gothic" w:eastAsia="Century Gothic" w:hAnsi="Century Gothic"/>
          <w:sz w:val="22"/>
        </w:rPr>
      </w:pPr>
      <w:r>
        <w:rPr>
          <w:rFonts w:ascii="Century Gothic" w:eastAsia="Century Gothic" w:hAnsi="Century Gothic"/>
          <w:sz w:val="22"/>
        </w:rPr>
        <w:t>Deploying personnel from State Medical Colleges and Health Functionaries</w:t>
      </w:r>
    </w:p>
    <w:p w:rsidR="00A44F7B" w:rsidRDefault="00A44F7B" w:rsidP="00A44F7B">
      <w:pPr>
        <w:numPr>
          <w:ilvl w:val="0"/>
          <w:numId w:val="7"/>
        </w:numPr>
        <w:tabs>
          <w:tab w:val="left" w:pos="720"/>
        </w:tabs>
        <w:spacing w:line="237" w:lineRule="auto"/>
        <w:ind w:left="720" w:hanging="360"/>
        <w:jc w:val="both"/>
        <w:rPr>
          <w:rFonts w:ascii="Century Gothic" w:eastAsia="Century Gothic" w:hAnsi="Century Gothic"/>
          <w:sz w:val="22"/>
        </w:rPr>
      </w:pPr>
      <w:r>
        <w:rPr>
          <w:rFonts w:ascii="Century Gothic" w:eastAsia="Century Gothic" w:hAnsi="Century Gothic"/>
          <w:sz w:val="22"/>
        </w:rPr>
        <w:t>To provide hospital infra-structure (equipment and personnel’s) for the field / hospital work.</w:t>
      </w:r>
    </w:p>
    <w:p w:rsidR="00A44F7B" w:rsidRDefault="00A44F7B" w:rsidP="00A44F7B">
      <w:pPr>
        <w:spacing w:line="243" w:lineRule="exact"/>
        <w:rPr>
          <w:rFonts w:ascii="Century Gothic" w:eastAsia="Century Gothic" w:hAnsi="Century Gothic"/>
          <w:sz w:val="22"/>
        </w:rPr>
      </w:pPr>
    </w:p>
    <w:p w:rsidR="00A44F7B" w:rsidRDefault="00A44F7B" w:rsidP="00A44F7B">
      <w:pPr>
        <w:numPr>
          <w:ilvl w:val="0"/>
          <w:numId w:val="7"/>
        </w:numPr>
        <w:tabs>
          <w:tab w:val="left" w:pos="720"/>
        </w:tabs>
        <w:spacing w:line="0" w:lineRule="atLeast"/>
        <w:ind w:left="720" w:hanging="360"/>
        <w:jc w:val="both"/>
        <w:rPr>
          <w:rFonts w:ascii="Century Gothic" w:eastAsia="Century Gothic" w:hAnsi="Century Gothic"/>
          <w:sz w:val="22"/>
        </w:rPr>
      </w:pPr>
      <w:r>
        <w:rPr>
          <w:rFonts w:ascii="Century Gothic" w:eastAsia="Century Gothic" w:hAnsi="Century Gothic"/>
          <w:sz w:val="22"/>
        </w:rPr>
        <w:t>To facilitate the DHR/ICMR in activities for successful functioning of the MRHRUs</w:t>
      </w:r>
    </w:p>
    <w:p w:rsidR="00A44F7B" w:rsidRDefault="00A44F7B" w:rsidP="00A44F7B">
      <w:pPr>
        <w:spacing w:line="200" w:lineRule="exact"/>
        <w:rPr>
          <w:rFonts w:ascii="Times New Roman" w:eastAsia="Times New Roman" w:hAnsi="Times New Roman"/>
        </w:rPr>
      </w:pPr>
    </w:p>
    <w:p w:rsidR="00A44F7B" w:rsidRDefault="00A44F7B" w:rsidP="00A44F7B">
      <w:pPr>
        <w:spacing w:line="323" w:lineRule="exact"/>
        <w:rPr>
          <w:rFonts w:ascii="Times New Roman" w:eastAsia="Times New Roman" w:hAnsi="Times New Roman"/>
        </w:rPr>
      </w:pPr>
    </w:p>
    <w:p w:rsidR="00A44F7B" w:rsidRDefault="00A44F7B" w:rsidP="00A44F7B">
      <w:pPr>
        <w:spacing w:line="0" w:lineRule="atLeast"/>
        <w:ind w:left="360"/>
        <w:rPr>
          <w:rFonts w:ascii="Century Gothic" w:eastAsia="Century Gothic" w:hAnsi="Century Gothic"/>
          <w:b/>
          <w:sz w:val="22"/>
        </w:rPr>
      </w:pPr>
      <w:r>
        <w:rPr>
          <w:rFonts w:ascii="Century Gothic" w:eastAsia="Century Gothic" w:hAnsi="Century Gothic"/>
          <w:b/>
          <w:sz w:val="22"/>
        </w:rPr>
        <w:t>5.  AMENDMENT TO THE AGREEMENT</w:t>
      </w:r>
    </w:p>
    <w:p w:rsidR="00A44F7B" w:rsidRDefault="00A44F7B" w:rsidP="00A44F7B">
      <w:pPr>
        <w:spacing w:line="287" w:lineRule="exact"/>
        <w:rPr>
          <w:rFonts w:ascii="Times New Roman" w:eastAsia="Times New Roman" w:hAnsi="Times New Roman"/>
        </w:rPr>
      </w:pPr>
    </w:p>
    <w:p w:rsidR="00A44F7B" w:rsidRDefault="00A44F7B" w:rsidP="00A44F7B">
      <w:pPr>
        <w:numPr>
          <w:ilvl w:val="0"/>
          <w:numId w:val="8"/>
        </w:numPr>
        <w:tabs>
          <w:tab w:val="left" w:pos="720"/>
        </w:tabs>
        <w:spacing w:line="244" w:lineRule="auto"/>
        <w:ind w:left="720" w:hanging="360"/>
        <w:jc w:val="both"/>
        <w:rPr>
          <w:rFonts w:ascii="Wingdings" w:eastAsia="Wingdings" w:hAnsi="Wingdings"/>
          <w:sz w:val="22"/>
        </w:rPr>
      </w:pPr>
      <w:r>
        <w:rPr>
          <w:rFonts w:ascii="Century Gothic" w:eastAsia="Century Gothic" w:hAnsi="Century Gothic"/>
          <w:sz w:val="22"/>
        </w:rPr>
        <w:t xml:space="preserve">The obligations of DHR, ICMR and </w:t>
      </w:r>
      <w:proofErr w:type="spellStart"/>
      <w:r>
        <w:rPr>
          <w:rFonts w:ascii="Century Gothic" w:eastAsia="Century Gothic" w:hAnsi="Century Gothic"/>
          <w:sz w:val="22"/>
        </w:rPr>
        <w:t>StateGovernmenthave</w:t>
      </w:r>
      <w:proofErr w:type="spellEnd"/>
      <w:r>
        <w:rPr>
          <w:rFonts w:ascii="Century Gothic" w:eastAsia="Century Gothic" w:hAnsi="Century Gothic"/>
          <w:sz w:val="22"/>
        </w:rPr>
        <w:t xml:space="preserve"> been outlined in this MOA. However, during the operation of the MOA circumstances may arise which may call for alternations or modifications of this agreement. These alterations will be mutually discussed and agreed upon in writing.</w:t>
      </w:r>
    </w:p>
    <w:p w:rsidR="00A44F7B" w:rsidRDefault="00A44F7B" w:rsidP="00A44F7B">
      <w:pPr>
        <w:numPr>
          <w:ilvl w:val="0"/>
          <w:numId w:val="8"/>
        </w:numPr>
        <w:tabs>
          <w:tab w:val="left" w:pos="720"/>
        </w:tabs>
        <w:spacing w:line="0" w:lineRule="atLeast"/>
        <w:ind w:left="720" w:hanging="360"/>
        <w:jc w:val="both"/>
        <w:rPr>
          <w:rFonts w:ascii="Wingdings" w:eastAsia="Wingdings" w:hAnsi="Wingdings"/>
          <w:sz w:val="22"/>
        </w:rPr>
      </w:pPr>
      <w:r>
        <w:rPr>
          <w:rFonts w:ascii="Century Gothic" w:eastAsia="Century Gothic" w:hAnsi="Century Gothic"/>
          <w:sz w:val="22"/>
        </w:rPr>
        <w:t>No amendment or change hereof or addition hereto shall be effective or binding on either of the parties hereto unless set forth in writing and executed by the respective duly authorized representatives of each of the parties hereto.</w:t>
      </w:r>
    </w:p>
    <w:p w:rsidR="00A44F7B" w:rsidRDefault="00A44F7B" w:rsidP="00A44F7B">
      <w:pPr>
        <w:tabs>
          <w:tab w:val="left" w:pos="720"/>
        </w:tabs>
        <w:spacing w:line="283" w:lineRule="auto"/>
        <w:ind w:left="720"/>
        <w:jc w:val="both"/>
        <w:rPr>
          <w:rFonts w:ascii="Century Gothic" w:eastAsia="Century Gothic" w:hAnsi="Century Gothic"/>
          <w:sz w:val="22"/>
        </w:rPr>
      </w:pPr>
    </w:p>
    <w:p w:rsidR="00A44F7B" w:rsidRDefault="00A44F7B" w:rsidP="00A44F7B">
      <w:pPr>
        <w:tabs>
          <w:tab w:val="left" w:pos="720"/>
        </w:tabs>
        <w:spacing w:line="283" w:lineRule="auto"/>
        <w:ind w:left="720"/>
        <w:jc w:val="both"/>
        <w:rPr>
          <w:rFonts w:ascii="Century Gothic" w:eastAsia="Century Gothic" w:hAnsi="Century Gothic"/>
          <w:sz w:val="22"/>
        </w:rPr>
      </w:pPr>
    </w:p>
    <w:p w:rsidR="00A44F7B" w:rsidRDefault="00A44F7B" w:rsidP="00A44F7B">
      <w:pPr>
        <w:tabs>
          <w:tab w:val="left" w:pos="720"/>
        </w:tabs>
        <w:spacing w:line="283" w:lineRule="auto"/>
        <w:ind w:left="720"/>
        <w:jc w:val="both"/>
        <w:rPr>
          <w:rFonts w:ascii="Century Gothic" w:eastAsia="Century Gothic" w:hAnsi="Century Gothic"/>
          <w:sz w:val="22"/>
        </w:rPr>
      </w:pPr>
    </w:p>
    <w:p w:rsidR="00A44F7B" w:rsidRDefault="00A44F7B" w:rsidP="00A44F7B">
      <w:pPr>
        <w:tabs>
          <w:tab w:val="left" w:pos="720"/>
        </w:tabs>
        <w:spacing w:line="283" w:lineRule="auto"/>
        <w:ind w:left="720"/>
        <w:jc w:val="both"/>
        <w:rPr>
          <w:rFonts w:ascii="Century Gothic" w:eastAsia="Century Gothic" w:hAnsi="Century Gothic"/>
          <w:sz w:val="22"/>
        </w:rPr>
      </w:pPr>
    </w:p>
    <w:p w:rsidR="00A44F7B" w:rsidRDefault="00A44F7B" w:rsidP="00A44F7B">
      <w:pPr>
        <w:spacing w:line="0" w:lineRule="atLeast"/>
        <w:ind w:left="360"/>
        <w:rPr>
          <w:rFonts w:ascii="Century Gothic" w:eastAsia="Century Gothic" w:hAnsi="Century Gothic"/>
          <w:b/>
          <w:sz w:val="22"/>
        </w:rPr>
      </w:pPr>
      <w:r>
        <w:rPr>
          <w:rFonts w:ascii="Century Gothic" w:eastAsia="Century Gothic" w:hAnsi="Century Gothic"/>
          <w:b/>
          <w:sz w:val="22"/>
        </w:rPr>
        <w:lastRenderedPageBreak/>
        <w:t>6.  VALIDITY &amp; TERMINATION</w:t>
      </w:r>
    </w:p>
    <w:p w:rsidR="00A44F7B" w:rsidRDefault="00A44F7B" w:rsidP="00A44F7B">
      <w:pPr>
        <w:spacing w:line="244" w:lineRule="auto"/>
        <w:ind w:firstLine="360"/>
        <w:jc w:val="both"/>
        <w:rPr>
          <w:rFonts w:ascii="Century Gothic" w:eastAsia="Century Gothic" w:hAnsi="Century Gothic"/>
          <w:sz w:val="22"/>
        </w:rPr>
      </w:pPr>
      <w:r>
        <w:rPr>
          <w:rFonts w:ascii="Century Gothic" w:eastAsia="Century Gothic" w:hAnsi="Century Gothic"/>
          <w:sz w:val="22"/>
        </w:rPr>
        <w:t>This MOA shall come into effect upon signature of both the parties on the date set forth below and will in force for five years. It may be extended further in its present form or with modifications as may be agreed upon through mutual consent. This MOA can be terminated at any time after the initial project period of five years through mutual consent on three months’ notice in writing from either side.</w:t>
      </w:r>
    </w:p>
    <w:p w:rsidR="00A44F7B" w:rsidRDefault="00A44F7B" w:rsidP="00A44F7B">
      <w:pPr>
        <w:spacing w:line="221" w:lineRule="exact"/>
        <w:rPr>
          <w:rFonts w:ascii="Times New Roman" w:eastAsia="Times New Roman" w:hAnsi="Times New Roman"/>
        </w:rPr>
      </w:pPr>
    </w:p>
    <w:p w:rsidR="00A44F7B" w:rsidRDefault="00A44F7B" w:rsidP="00A44F7B">
      <w:pPr>
        <w:numPr>
          <w:ilvl w:val="0"/>
          <w:numId w:val="9"/>
        </w:numPr>
        <w:tabs>
          <w:tab w:val="left" w:pos="780"/>
        </w:tabs>
        <w:spacing w:line="0" w:lineRule="atLeast"/>
        <w:ind w:left="780" w:hanging="420"/>
        <w:jc w:val="both"/>
        <w:rPr>
          <w:rFonts w:ascii="Century Gothic" w:eastAsia="Century Gothic" w:hAnsi="Century Gothic"/>
          <w:b/>
          <w:sz w:val="22"/>
        </w:rPr>
      </w:pPr>
      <w:r>
        <w:rPr>
          <w:rFonts w:ascii="Century Gothic" w:eastAsia="Century Gothic" w:hAnsi="Century Gothic"/>
          <w:b/>
          <w:sz w:val="22"/>
        </w:rPr>
        <w:t>INTERPRETATION/MATTERS NOT PROVIDED HEREIN</w:t>
      </w:r>
    </w:p>
    <w:p w:rsidR="00A44F7B" w:rsidRDefault="00A44F7B" w:rsidP="00A44F7B">
      <w:pPr>
        <w:spacing w:line="287" w:lineRule="exact"/>
        <w:rPr>
          <w:rFonts w:ascii="Times New Roman" w:eastAsia="Times New Roman" w:hAnsi="Times New Roman"/>
        </w:rPr>
      </w:pPr>
    </w:p>
    <w:p w:rsidR="00A44F7B" w:rsidRDefault="00A44F7B" w:rsidP="00A44F7B">
      <w:pPr>
        <w:spacing w:line="252" w:lineRule="auto"/>
        <w:jc w:val="both"/>
        <w:rPr>
          <w:rFonts w:ascii="Century Gothic" w:eastAsia="Century Gothic" w:hAnsi="Century Gothic"/>
          <w:sz w:val="22"/>
        </w:rPr>
      </w:pPr>
      <w:r>
        <w:rPr>
          <w:rFonts w:ascii="Century Gothic" w:eastAsia="Century Gothic" w:hAnsi="Century Gothic"/>
          <w:sz w:val="22"/>
        </w:rPr>
        <w:t>If any doubt arises as to the interpretation of the provisions of this agreement or as to matters not provided therein, parties to this agreement shall consult with each other for each instance and resolve such doubts in good faith.</w:t>
      </w:r>
    </w:p>
    <w:p w:rsidR="00A44F7B" w:rsidRDefault="00A44F7B" w:rsidP="00A44F7B">
      <w:pPr>
        <w:spacing w:line="212" w:lineRule="exact"/>
        <w:rPr>
          <w:rFonts w:ascii="Times New Roman" w:eastAsia="Times New Roman" w:hAnsi="Times New Roman"/>
        </w:rPr>
      </w:pPr>
    </w:p>
    <w:p w:rsidR="00A44F7B" w:rsidRDefault="00A44F7B" w:rsidP="00A44F7B">
      <w:pPr>
        <w:spacing w:line="0" w:lineRule="atLeast"/>
        <w:rPr>
          <w:rFonts w:ascii="Century Gothic" w:eastAsia="Century Gothic" w:hAnsi="Century Gothic"/>
          <w:b/>
          <w:sz w:val="22"/>
        </w:rPr>
      </w:pPr>
      <w:r>
        <w:rPr>
          <w:rFonts w:ascii="Century Gothic" w:eastAsia="Century Gothic" w:hAnsi="Century Gothic"/>
          <w:b/>
          <w:sz w:val="22"/>
        </w:rPr>
        <w:t>Signed on this day……..of ………………</w:t>
      </w:r>
    </w:p>
    <w:p w:rsidR="00A44F7B" w:rsidRDefault="00A44F7B" w:rsidP="00A44F7B">
      <w:pPr>
        <w:spacing w:line="200" w:lineRule="exact"/>
        <w:rPr>
          <w:rFonts w:ascii="Times New Roman" w:eastAsia="Times New Roman" w:hAnsi="Times New Roman"/>
        </w:rPr>
      </w:pPr>
    </w:p>
    <w:p w:rsidR="00A44F7B" w:rsidRDefault="00A44F7B" w:rsidP="00A44F7B">
      <w:pPr>
        <w:spacing w:line="200" w:lineRule="exact"/>
        <w:rPr>
          <w:rFonts w:ascii="Times New Roman" w:eastAsia="Times New Roman" w:hAnsi="Times New Roman"/>
        </w:rPr>
      </w:pPr>
    </w:p>
    <w:p w:rsidR="00A44F7B" w:rsidRDefault="00A44F7B" w:rsidP="00A44F7B">
      <w:pPr>
        <w:spacing w:line="200" w:lineRule="exact"/>
        <w:rPr>
          <w:rFonts w:ascii="Times New Roman" w:eastAsia="Times New Roman" w:hAnsi="Times New Roman"/>
        </w:rPr>
      </w:pPr>
    </w:p>
    <w:p w:rsidR="00A44F7B" w:rsidRDefault="00A44F7B" w:rsidP="00A44F7B">
      <w:pPr>
        <w:spacing w:line="200" w:lineRule="exact"/>
        <w:rPr>
          <w:rFonts w:ascii="Times New Roman" w:eastAsia="Times New Roman" w:hAnsi="Times New Roman"/>
        </w:rPr>
      </w:pPr>
    </w:p>
    <w:p w:rsidR="00A44F7B" w:rsidRDefault="00A44F7B" w:rsidP="00A44F7B">
      <w:pPr>
        <w:spacing w:line="279" w:lineRule="exact"/>
        <w:rPr>
          <w:rFonts w:ascii="Times New Roman" w:eastAsia="Times New Roman" w:hAnsi="Times New Roman"/>
        </w:rPr>
      </w:pPr>
    </w:p>
    <w:p w:rsidR="00A44F7B" w:rsidRDefault="00A44F7B" w:rsidP="00A44F7B">
      <w:pPr>
        <w:tabs>
          <w:tab w:val="left" w:pos="5540"/>
        </w:tabs>
        <w:spacing w:line="0" w:lineRule="atLeast"/>
        <w:ind w:left="360"/>
        <w:rPr>
          <w:rFonts w:ascii="Century Gothic" w:eastAsia="Century Gothic" w:hAnsi="Century Gothic"/>
          <w:b/>
          <w:sz w:val="22"/>
        </w:rPr>
      </w:pPr>
      <w:r>
        <w:rPr>
          <w:rFonts w:ascii="Century Gothic" w:eastAsia="Century Gothic" w:hAnsi="Century Gothic"/>
          <w:b/>
          <w:sz w:val="22"/>
        </w:rPr>
        <w:t>1.  For and on behalf of the State Government</w:t>
      </w:r>
      <w:r>
        <w:rPr>
          <w:rFonts w:ascii="Times New Roman" w:eastAsia="Times New Roman" w:hAnsi="Times New Roman"/>
        </w:rPr>
        <w:tab/>
      </w:r>
      <w:r>
        <w:rPr>
          <w:rFonts w:ascii="Century Gothic" w:eastAsia="Century Gothic" w:hAnsi="Century Gothic"/>
          <w:b/>
          <w:sz w:val="22"/>
        </w:rPr>
        <w:t>2. For and on behalf of the ICMR</w:t>
      </w:r>
    </w:p>
    <w:p w:rsidR="00A44F7B" w:rsidRDefault="00A44F7B" w:rsidP="00A44F7B">
      <w:pPr>
        <w:spacing w:line="200" w:lineRule="exact"/>
        <w:rPr>
          <w:rFonts w:ascii="Times New Roman" w:eastAsia="Times New Roman" w:hAnsi="Times New Roman"/>
        </w:rPr>
      </w:pPr>
    </w:p>
    <w:p w:rsidR="00A44F7B" w:rsidRDefault="00A44F7B" w:rsidP="00A44F7B">
      <w:pPr>
        <w:spacing w:line="200" w:lineRule="exact"/>
        <w:rPr>
          <w:rFonts w:ascii="Times New Roman" w:eastAsia="Times New Roman" w:hAnsi="Times New Roman"/>
        </w:rPr>
      </w:pPr>
    </w:p>
    <w:p w:rsidR="00A44F7B" w:rsidRDefault="00A44F7B" w:rsidP="00A44F7B">
      <w:pPr>
        <w:spacing w:line="200" w:lineRule="exact"/>
        <w:rPr>
          <w:rFonts w:ascii="Times New Roman" w:eastAsia="Times New Roman" w:hAnsi="Times New Roman"/>
        </w:rPr>
      </w:pPr>
    </w:p>
    <w:p w:rsidR="00A44F7B" w:rsidRDefault="00A44F7B" w:rsidP="00A44F7B">
      <w:pPr>
        <w:spacing w:line="200" w:lineRule="exact"/>
        <w:rPr>
          <w:rFonts w:ascii="Times New Roman" w:eastAsia="Times New Roman" w:hAnsi="Times New Roman"/>
        </w:rPr>
      </w:pPr>
    </w:p>
    <w:p w:rsidR="00A44F7B" w:rsidRDefault="00A44F7B" w:rsidP="00A44F7B">
      <w:pPr>
        <w:spacing w:line="278" w:lineRule="exact"/>
        <w:rPr>
          <w:rFonts w:ascii="Times New Roman" w:eastAsia="Times New Roman" w:hAnsi="Times New Roman"/>
        </w:rPr>
      </w:pPr>
    </w:p>
    <w:tbl>
      <w:tblPr>
        <w:tblW w:w="0" w:type="auto"/>
        <w:tblLayout w:type="fixed"/>
        <w:tblCellMar>
          <w:left w:w="0" w:type="dxa"/>
          <w:right w:w="0" w:type="dxa"/>
        </w:tblCellMar>
        <w:tblLook w:val="04A0"/>
      </w:tblPr>
      <w:tblGrid>
        <w:gridCol w:w="3960"/>
        <w:gridCol w:w="3880"/>
      </w:tblGrid>
      <w:tr w:rsidR="00A44F7B" w:rsidTr="00A44F7B">
        <w:trPr>
          <w:trHeight w:val="270"/>
        </w:trPr>
        <w:tc>
          <w:tcPr>
            <w:tcW w:w="3960" w:type="dxa"/>
            <w:vAlign w:val="bottom"/>
            <w:hideMark/>
          </w:tcPr>
          <w:p w:rsidR="00A44F7B" w:rsidRDefault="00A44F7B">
            <w:pPr>
              <w:spacing w:line="269" w:lineRule="exact"/>
              <w:ind w:left="60"/>
              <w:rPr>
                <w:rFonts w:ascii="Century Gothic" w:eastAsia="Century Gothic" w:hAnsi="Century Gothic"/>
                <w:b/>
                <w:sz w:val="22"/>
              </w:rPr>
            </w:pPr>
            <w:r>
              <w:rPr>
                <w:rFonts w:ascii="Century Gothic" w:eastAsia="Century Gothic" w:hAnsi="Century Gothic"/>
                <w:b/>
                <w:sz w:val="22"/>
              </w:rPr>
              <w:t>Authorized Signatory</w:t>
            </w:r>
          </w:p>
        </w:tc>
        <w:tc>
          <w:tcPr>
            <w:tcW w:w="3880" w:type="dxa"/>
            <w:vAlign w:val="bottom"/>
            <w:hideMark/>
          </w:tcPr>
          <w:p w:rsidR="00A44F7B" w:rsidRDefault="00A44F7B">
            <w:pPr>
              <w:spacing w:line="269" w:lineRule="exact"/>
              <w:ind w:left="1680"/>
              <w:rPr>
                <w:rFonts w:ascii="Century Gothic" w:eastAsia="Century Gothic" w:hAnsi="Century Gothic"/>
                <w:b/>
                <w:w w:val="99"/>
                <w:sz w:val="22"/>
              </w:rPr>
            </w:pPr>
            <w:r>
              <w:rPr>
                <w:rFonts w:ascii="Century Gothic" w:eastAsia="Century Gothic" w:hAnsi="Century Gothic"/>
                <w:b/>
                <w:w w:val="99"/>
                <w:sz w:val="22"/>
              </w:rPr>
              <w:t>Authorized Signatory</w:t>
            </w:r>
          </w:p>
        </w:tc>
      </w:tr>
      <w:tr w:rsidR="00A44F7B" w:rsidTr="00A44F7B">
        <w:trPr>
          <w:trHeight w:val="274"/>
        </w:trPr>
        <w:tc>
          <w:tcPr>
            <w:tcW w:w="3960" w:type="dxa"/>
            <w:vAlign w:val="bottom"/>
            <w:hideMark/>
          </w:tcPr>
          <w:p w:rsidR="00A44F7B" w:rsidRDefault="00A44F7B">
            <w:pPr>
              <w:spacing w:line="0" w:lineRule="atLeast"/>
              <w:ind w:left="60"/>
              <w:rPr>
                <w:rFonts w:ascii="Century Gothic" w:eastAsia="Century Gothic" w:hAnsi="Century Gothic"/>
                <w:b/>
                <w:sz w:val="22"/>
              </w:rPr>
            </w:pPr>
            <w:r>
              <w:rPr>
                <w:rFonts w:ascii="Century Gothic" w:eastAsia="Century Gothic" w:hAnsi="Century Gothic"/>
                <w:b/>
                <w:sz w:val="22"/>
              </w:rPr>
              <w:t>Place</w:t>
            </w:r>
          </w:p>
        </w:tc>
        <w:tc>
          <w:tcPr>
            <w:tcW w:w="3880" w:type="dxa"/>
            <w:vAlign w:val="bottom"/>
            <w:hideMark/>
          </w:tcPr>
          <w:p w:rsidR="00A44F7B" w:rsidRDefault="00A44F7B">
            <w:pPr>
              <w:spacing w:line="0" w:lineRule="atLeast"/>
              <w:ind w:left="1760"/>
              <w:rPr>
                <w:rFonts w:ascii="Century Gothic" w:eastAsia="Century Gothic" w:hAnsi="Century Gothic"/>
                <w:b/>
                <w:sz w:val="22"/>
              </w:rPr>
            </w:pPr>
            <w:r>
              <w:rPr>
                <w:rFonts w:ascii="Century Gothic" w:eastAsia="Century Gothic" w:hAnsi="Century Gothic"/>
                <w:b/>
                <w:sz w:val="22"/>
              </w:rPr>
              <w:t>Place</w:t>
            </w:r>
          </w:p>
        </w:tc>
      </w:tr>
      <w:tr w:rsidR="00A44F7B" w:rsidTr="00A44F7B">
        <w:trPr>
          <w:trHeight w:val="314"/>
        </w:trPr>
        <w:tc>
          <w:tcPr>
            <w:tcW w:w="3960" w:type="dxa"/>
            <w:vAlign w:val="bottom"/>
            <w:hideMark/>
          </w:tcPr>
          <w:p w:rsidR="00A44F7B" w:rsidRDefault="00A44F7B">
            <w:pPr>
              <w:spacing w:line="0" w:lineRule="atLeast"/>
              <w:ind w:left="180"/>
              <w:rPr>
                <w:rFonts w:ascii="Century Gothic" w:eastAsia="Century Gothic" w:hAnsi="Century Gothic"/>
                <w:b/>
                <w:sz w:val="22"/>
              </w:rPr>
            </w:pPr>
            <w:r>
              <w:rPr>
                <w:rFonts w:ascii="Century Gothic" w:eastAsia="Century Gothic" w:hAnsi="Century Gothic"/>
                <w:b/>
                <w:sz w:val="22"/>
              </w:rPr>
              <w:t>Dated</w:t>
            </w:r>
          </w:p>
        </w:tc>
        <w:tc>
          <w:tcPr>
            <w:tcW w:w="3880" w:type="dxa"/>
            <w:vAlign w:val="bottom"/>
            <w:hideMark/>
          </w:tcPr>
          <w:p w:rsidR="00A44F7B" w:rsidRDefault="00A44F7B">
            <w:pPr>
              <w:spacing w:line="0" w:lineRule="atLeast"/>
              <w:ind w:left="1860"/>
              <w:rPr>
                <w:rFonts w:ascii="Century Gothic" w:eastAsia="Century Gothic" w:hAnsi="Century Gothic"/>
                <w:b/>
                <w:sz w:val="22"/>
              </w:rPr>
            </w:pPr>
            <w:r>
              <w:rPr>
                <w:rFonts w:ascii="Century Gothic" w:eastAsia="Century Gothic" w:hAnsi="Century Gothic"/>
                <w:b/>
                <w:sz w:val="22"/>
              </w:rPr>
              <w:t>Dated:</w:t>
            </w:r>
          </w:p>
        </w:tc>
      </w:tr>
      <w:tr w:rsidR="00A44F7B" w:rsidTr="00A44F7B">
        <w:trPr>
          <w:trHeight w:val="538"/>
        </w:trPr>
        <w:tc>
          <w:tcPr>
            <w:tcW w:w="3960" w:type="dxa"/>
            <w:vMerge w:val="restart"/>
            <w:vAlign w:val="bottom"/>
            <w:hideMark/>
          </w:tcPr>
          <w:p w:rsidR="00A44F7B" w:rsidRDefault="00A44F7B">
            <w:pPr>
              <w:spacing w:line="0" w:lineRule="atLeast"/>
              <w:rPr>
                <w:rFonts w:ascii="Century Gothic" w:eastAsia="Century Gothic" w:hAnsi="Century Gothic"/>
                <w:b/>
                <w:sz w:val="22"/>
              </w:rPr>
            </w:pPr>
            <w:r>
              <w:rPr>
                <w:rFonts w:ascii="Century Gothic" w:eastAsia="Century Gothic" w:hAnsi="Century Gothic"/>
                <w:b/>
                <w:sz w:val="22"/>
              </w:rPr>
              <w:t>Witness</w:t>
            </w:r>
            <w:proofErr w:type="gramStart"/>
            <w:r>
              <w:rPr>
                <w:rFonts w:ascii="Century Gothic" w:eastAsia="Century Gothic" w:hAnsi="Century Gothic"/>
                <w:b/>
                <w:sz w:val="22"/>
              </w:rPr>
              <w:t>:…………</w:t>
            </w:r>
            <w:proofErr w:type="gramEnd"/>
          </w:p>
        </w:tc>
        <w:tc>
          <w:tcPr>
            <w:tcW w:w="3880" w:type="dxa"/>
            <w:vAlign w:val="bottom"/>
            <w:hideMark/>
          </w:tcPr>
          <w:p w:rsidR="00A44F7B" w:rsidRDefault="00A44F7B">
            <w:pPr>
              <w:spacing w:line="0" w:lineRule="atLeast"/>
              <w:ind w:left="1800"/>
              <w:rPr>
                <w:rFonts w:ascii="Century Gothic" w:eastAsia="Century Gothic" w:hAnsi="Century Gothic"/>
                <w:b/>
                <w:sz w:val="22"/>
              </w:rPr>
            </w:pPr>
            <w:r>
              <w:rPr>
                <w:rFonts w:ascii="Century Gothic" w:eastAsia="Century Gothic" w:hAnsi="Century Gothic"/>
                <w:b/>
                <w:sz w:val="22"/>
              </w:rPr>
              <w:t>Witness</w:t>
            </w:r>
            <w:proofErr w:type="gramStart"/>
            <w:r>
              <w:rPr>
                <w:rFonts w:ascii="Century Gothic" w:eastAsia="Century Gothic" w:hAnsi="Century Gothic"/>
                <w:b/>
                <w:sz w:val="22"/>
              </w:rPr>
              <w:t>:……….</w:t>
            </w:r>
            <w:proofErr w:type="gramEnd"/>
          </w:p>
        </w:tc>
      </w:tr>
      <w:tr w:rsidR="00A44F7B" w:rsidTr="00A44F7B">
        <w:trPr>
          <w:trHeight w:val="269"/>
        </w:trPr>
        <w:tc>
          <w:tcPr>
            <w:tcW w:w="3960" w:type="dxa"/>
            <w:vMerge/>
            <w:vAlign w:val="center"/>
            <w:hideMark/>
          </w:tcPr>
          <w:p w:rsidR="00A44F7B" w:rsidRDefault="00A44F7B">
            <w:pPr>
              <w:rPr>
                <w:rFonts w:ascii="Century Gothic" w:eastAsia="Century Gothic" w:hAnsi="Century Gothic"/>
                <w:b/>
                <w:sz w:val="22"/>
              </w:rPr>
            </w:pPr>
          </w:p>
        </w:tc>
        <w:tc>
          <w:tcPr>
            <w:tcW w:w="3880" w:type="dxa"/>
            <w:vAlign w:val="bottom"/>
          </w:tcPr>
          <w:p w:rsidR="00A44F7B" w:rsidRDefault="00A44F7B">
            <w:pPr>
              <w:spacing w:line="0" w:lineRule="atLeast"/>
              <w:rPr>
                <w:rFonts w:ascii="Times New Roman" w:eastAsia="Times New Roman" w:hAnsi="Times New Roman"/>
                <w:sz w:val="23"/>
              </w:rPr>
            </w:pPr>
          </w:p>
        </w:tc>
      </w:tr>
    </w:tbl>
    <w:p w:rsidR="00A44F7B" w:rsidRDefault="00A44F7B" w:rsidP="00A44F7B">
      <w:pPr>
        <w:spacing w:line="200" w:lineRule="exact"/>
        <w:rPr>
          <w:rFonts w:ascii="Times New Roman" w:eastAsia="Times New Roman" w:hAnsi="Times New Roman"/>
        </w:rPr>
      </w:pPr>
    </w:p>
    <w:p w:rsidR="00A44F7B" w:rsidRDefault="00A44F7B" w:rsidP="00A44F7B">
      <w:pPr>
        <w:spacing w:line="200" w:lineRule="exact"/>
        <w:rPr>
          <w:rFonts w:ascii="Times New Roman" w:eastAsia="Times New Roman" w:hAnsi="Times New Roman"/>
        </w:rPr>
      </w:pPr>
    </w:p>
    <w:p w:rsidR="00A44F7B" w:rsidRDefault="00A44F7B" w:rsidP="00A44F7B">
      <w:pPr>
        <w:spacing w:line="366" w:lineRule="exact"/>
        <w:rPr>
          <w:rFonts w:ascii="Times New Roman" w:eastAsia="Times New Roman" w:hAnsi="Times New Roman"/>
        </w:rPr>
      </w:pPr>
    </w:p>
    <w:p w:rsidR="00A44F7B" w:rsidRDefault="00A44F7B" w:rsidP="00A44F7B">
      <w:pPr>
        <w:spacing w:line="0" w:lineRule="atLeast"/>
        <w:ind w:left="2380"/>
        <w:rPr>
          <w:rFonts w:ascii="Century Gothic" w:eastAsia="Century Gothic" w:hAnsi="Century Gothic"/>
          <w:b/>
          <w:sz w:val="22"/>
        </w:rPr>
      </w:pPr>
      <w:proofErr w:type="gramStart"/>
      <w:r>
        <w:rPr>
          <w:rFonts w:ascii="Century Gothic" w:eastAsia="Century Gothic" w:hAnsi="Century Gothic"/>
          <w:b/>
          <w:sz w:val="22"/>
        </w:rPr>
        <w:t>3.  For</w:t>
      </w:r>
      <w:proofErr w:type="gramEnd"/>
      <w:r>
        <w:rPr>
          <w:rFonts w:ascii="Century Gothic" w:eastAsia="Century Gothic" w:hAnsi="Century Gothic"/>
          <w:b/>
          <w:sz w:val="22"/>
        </w:rPr>
        <w:t xml:space="preserve"> &amp; on behalf of the Government of India,</w:t>
      </w:r>
    </w:p>
    <w:p w:rsidR="00A44F7B" w:rsidRDefault="00A44F7B" w:rsidP="00A44F7B">
      <w:pPr>
        <w:spacing w:line="268" w:lineRule="exact"/>
        <w:rPr>
          <w:rFonts w:ascii="Times New Roman" w:eastAsia="Times New Roman" w:hAnsi="Times New Roman"/>
        </w:rPr>
      </w:pPr>
    </w:p>
    <w:p w:rsidR="00A44F7B" w:rsidRDefault="00A44F7B" w:rsidP="00A44F7B">
      <w:pPr>
        <w:spacing w:line="280" w:lineRule="auto"/>
        <w:ind w:left="2160" w:right="100"/>
        <w:rPr>
          <w:rFonts w:ascii="Century Gothic" w:eastAsia="Century Gothic" w:hAnsi="Century Gothic"/>
          <w:b/>
          <w:sz w:val="22"/>
        </w:rPr>
      </w:pPr>
      <w:r>
        <w:rPr>
          <w:rFonts w:ascii="Century Gothic" w:eastAsia="Century Gothic" w:hAnsi="Century Gothic"/>
          <w:b/>
          <w:sz w:val="22"/>
        </w:rPr>
        <w:t>Ministry of Health &amp; Family Welfare, Department of Health Research New Delhi</w:t>
      </w:r>
    </w:p>
    <w:p w:rsidR="00A44F7B" w:rsidRDefault="00A44F7B" w:rsidP="00A44F7B">
      <w:pPr>
        <w:spacing w:line="177" w:lineRule="exact"/>
        <w:rPr>
          <w:rFonts w:ascii="Times New Roman" w:eastAsia="Times New Roman" w:hAnsi="Times New Roman"/>
        </w:rPr>
      </w:pPr>
    </w:p>
    <w:p w:rsidR="00A44F7B" w:rsidRDefault="00A44F7B" w:rsidP="00A44F7B">
      <w:pPr>
        <w:spacing w:line="0" w:lineRule="atLeast"/>
        <w:ind w:left="2160"/>
        <w:rPr>
          <w:rFonts w:ascii="Century Gothic" w:eastAsia="Century Gothic" w:hAnsi="Century Gothic"/>
          <w:b/>
          <w:sz w:val="22"/>
        </w:rPr>
      </w:pPr>
      <w:r>
        <w:rPr>
          <w:rFonts w:ascii="Century Gothic" w:eastAsia="Century Gothic" w:hAnsi="Century Gothic"/>
          <w:b/>
          <w:sz w:val="22"/>
        </w:rPr>
        <w:t>Authorized Signatory,</w:t>
      </w:r>
    </w:p>
    <w:p w:rsidR="00A44F7B" w:rsidRDefault="00A44F7B" w:rsidP="00A44F7B">
      <w:pPr>
        <w:spacing w:line="268" w:lineRule="exact"/>
        <w:rPr>
          <w:rFonts w:ascii="Times New Roman" w:eastAsia="Times New Roman" w:hAnsi="Times New Roman"/>
        </w:rPr>
      </w:pPr>
    </w:p>
    <w:p w:rsidR="00A44F7B" w:rsidRDefault="00A44F7B" w:rsidP="00A44F7B">
      <w:pPr>
        <w:spacing w:line="0" w:lineRule="atLeast"/>
        <w:ind w:left="2220"/>
        <w:rPr>
          <w:rFonts w:ascii="Century Gothic" w:eastAsia="Century Gothic" w:hAnsi="Century Gothic"/>
          <w:b/>
          <w:sz w:val="22"/>
        </w:rPr>
      </w:pPr>
      <w:r>
        <w:rPr>
          <w:rFonts w:ascii="Century Gothic" w:eastAsia="Century Gothic" w:hAnsi="Century Gothic"/>
          <w:b/>
          <w:sz w:val="22"/>
        </w:rPr>
        <w:t>Place</w:t>
      </w:r>
    </w:p>
    <w:p w:rsidR="00A44F7B" w:rsidRDefault="00A44F7B" w:rsidP="00A44F7B">
      <w:pPr>
        <w:spacing w:line="44" w:lineRule="exact"/>
        <w:rPr>
          <w:rFonts w:ascii="Times New Roman" w:eastAsia="Times New Roman" w:hAnsi="Times New Roman"/>
        </w:rPr>
      </w:pPr>
    </w:p>
    <w:p w:rsidR="00A44F7B" w:rsidRDefault="00A44F7B" w:rsidP="00A44F7B">
      <w:pPr>
        <w:spacing w:line="0" w:lineRule="atLeast"/>
        <w:ind w:left="2160"/>
        <w:rPr>
          <w:rFonts w:ascii="Century Gothic" w:eastAsia="Century Gothic" w:hAnsi="Century Gothic"/>
          <w:b/>
          <w:sz w:val="22"/>
        </w:rPr>
      </w:pPr>
      <w:r>
        <w:rPr>
          <w:rFonts w:ascii="Century Gothic" w:eastAsia="Century Gothic" w:hAnsi="Century Gothic"/>
          <w:b/>
          <w:sz w:val="22"/>
        </w:rPr>
        <w:t>Dated:</w:t>
      </w:r>
    </w:p>
    <w:p w:rsidR="00A44F7B" w:rsidRDefault="00A44F7B" w:rsidP="00A44F7B">
      <w:pPr>
        <w:spacing w:line="228" w:lineRule="exact"/>
        <w:rPr>
          <w:rFonts w:ascii="Times New Roman" w:eastAsia="Times New Roman" w:hAnsi="Times New Roman"/>
        </w:rPr>
      </w:pPr>
    </w:p>
    <w:p w:rsidR="00A44F7B" w:rsidRDefault="00A44F7B" w:rsidP="00A44F7B">
      <w:pPr>
        <w:spacing w:line="0" w:lineRule="atLeast"/>
        <w:ind w:left="2160"/>
        <w:rPr>
          <w:rFonts w:ascii="Century Gothic" w:eastAsia="Century Gothic" w:hAnsi="Century Gothic"/>
          <w:b/>
          <w:sz w:val="22"/>
        </w:rPr>
      </w:pPr>
      <w:r>
        <w:rPr>
          <w:rFonts w:ascii="Century Gothic" w:eastAsia="Century Gothic" w:hAnsi="Century Gothic"/>
          <w:b/>
          <w:sz w:val="22"/>
        </w:rPr>
        <w:t>Witness</w:t>
      </w:r>
      <w:proofErr w:type="gramStart"/>
      <w:r>
        <w:rPr>
          <w:rFonts w:ascii="Century Gothic" w:eastAsia="Century Gothic" w:hAnsi="Century Gothic"/>
          <w:b/>
          <w:sz w:val="22"/>
        </w:rPr>
        <w:t>:……….</w:t>
      </w:r>
      <w:proofErr w:type="gramEnd"/>
    </w:p>
    <w:p w:rsidR="00A44F7B" w:rsidRPr="00A44F7B" w:rsidRDefault="00A44F7B" w:rsidP="00A44F7B">
      <w:pPr>
        <w:tabs>
          <w:tab w:val="left" w:pos="720"/>
        </w:tabs>
        <w:spacing w:line="283" w:lineRule="auto"/>
        <w:jc w:val="both"/>
        <w:rPr>
          <w:rFonts w:ascii="Century Gothic" w:eastAsia="Century Gothic" w:hAnsi="Century Gothic"/>
          <w:sz w:val="22"/>
        </w:rPr>
      </w:pPr>
    </w:p>
    <w:sectPr w:rsidR="00A44F7B" w:rsidRPr="00A44F7B" w:rsidSect="00040A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A"/>
    <w:multiLevelType w:val="hybridMultilevel"/>
    <w:tmpl w:val="08138640"/>
    <w:lvl w:ilvl="0" w:tplc="FFFFFFFF">
      <w:start w:val="1"/>
      <w:numFmt w:val="lowerRoman"/>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1B"/>
    <w:multiLevelType w:val="hybridMultilevel"/>
    <w:tmpl w:val="1E7FF520"/>
    <w:lvl w:ilvl="0" w:tplc="FFFFFFFF">
      <w:start w:val="1"/>
      <w:numFmt w:val="lowerRoman"/>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00001C"/>
    <w:multiLevelType w:val="hybridMultilevel"/>
    <w:tmpl w:val="7C3DBD3C"/>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0000001D"/>
    <w:multiLevelType w:val="hybridMultilevel"/>
    <w:tmpl w:val="737B8DDC"/>
    <w:lvl w:ilvl="0" w:tplc="FFFFFFFF">
      <w:start w:val="1"/>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nsid w:val="0000001E"/>
    <w:multiLevelType w:val="hybridMultilevel"/>
    <w:tmpl w:val="6CEAF086"/>
    <w:lvl w:ilvl="0" w:tplc="FFFFFFFF">
      <w:start w:val="7"/>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nsid w:val="0000001F"/>
    <w:multiLevelType w:val="hybridMultilevel"/>
    <w:tmpl w:val="22221A70"/>
    <w:lvl w:ilvl="0" w:tplc="FFFFFFFF">
      <w:start w:val="13"/>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nsid w:val="00000020"/>
    <w:multiLevelType w:val="hybridMultilevel"/>
    <w:tmpl w:val="4516DDE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nsid w:val="00000021"/>
    <w:multiLevelType w:val="hybridMultilevel"/>
    <w:tmpl w:val="3006C83E"/>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nsid w:val="00000022"/>
    <w:multiLevelType w:val="hybridMultilevel"/>
    <w:tmpl w:val="614FD4A0"/>
    <w:lvl w:ilvl="0" w:tplc="FFFFFFFF">
      <w:start w:val="7"/>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num w:numId="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4"/>
    <w:lvlOverride w:ilvl="0">
      <w:startOverride w:val="7"/>
    </w:lvlOverride>
    <w:lvlOverride w:ilvl="1"/>
    <w:lvlOverride w:ilvl="2"/>
    <w:lvlOverride w:ilvl="3"/>
    <w:lvlOverride w:ilvl="4"/>
    <w:lvlOverride w:ilvl="5"/>
    <w:lvlOverride w:ilvl="6"/>
    <w:lvlOverride w:ilvl="7"/>
    <w:lvlOverride w:ilvl="8"/>
  </w:num>
  <w:num w:numId="6">
    <w:abstractNumId w:val="5"/>
    <w:lvlOverride w:ilvl="0">
      <w:startOverride w:val="13"/>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lvlOverride w:ilvl="2"/>
    <w:lvlOverride w:ilvl="3"/>
    <w:lvlOverride w:ilvl="4"/>
    <w:lvlOverride w:ilvl="5"/>
    <w:lvlOverride w:ilvl="6"/>
    <w:lvlOverride w:ilvl="7"/>
    <w:lvlOverride w:ilvl="8"/>
  </w:num>
  <w:num w:numId="8">
    <w:abstractNumId w:val="7"/>
    <w:lvlOverride w:ilvl="0"/>
    <w:lvlOverride w:ilvl="1"/>
    <w:lvlOverride w:ilvl="2"/>
    <w:lvlOverride w:ilvl="3"/>
    <w:lvlOverride w:ilvl="4"/>
    <w:lvlOverride w:ilvl="5"/>
    <w:lvlOverride w:ilvl="6"/>
    <w:lvlOverride w:ilvl="7"/>
    <w:lvlOverride w:ilvl="8"/>
  </w:num>
  <w:num w:numId="9">
    <w:abstractNumId w:val="8"/>
    <w:lvlOverride w:ilvl="0">
      <w:startOverride w:val="7"/>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4F7B"/>
    <w:rsid w:val="00040A69"/>
    <w:rsid w:val="00A44F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F7B"/>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F7B"/>
    <w:pPr>
      <w:ind w:left="720"/>
      <w:contextualSpacing/>
    </w:pPr>
  </w:style>
</w:styles>
</file>

<file path=word/webSettings.xml><?xml version="1.0" encoding="utf-8"?>
<w:webSettings xmlns:r="http://schemas.openxmlformats.org/officeDocument/2006/relationships" xmlns:w="http://schemas.openxmlformats.org/wordprocessingml/2006/main">
  <w:divs>
    <w:div w:id="273023423">
      <w:bodyDiv w:val="1"/>
      <w:marLeft w:val="0"/>
      <w:marRight w:val="0"/>
      <w:marTop w:val="0"/>
      <w:marBottom w:val="0"/>
      <w:divBdr>
        <w:top w:val="none" w:sz="0" w:space="0" w:color="auto"/>
        <w:left w:val="none" w:sz="0" w:space="0" w:color="auto"/>
        <w:bottom w:val="none" w:sz="0" w:space="0" w:color="auto"/>
        <w:right w:val="none" w:sz="0" w:space="0" w:color="auto"/>
      </w:divBdr>
    </w:div>
    <w:div w:id="322586635">
      <w:bodyDiv w:val="1"/>
      <w:marLeft w:val="0"/>
      <w:marRight w:val="0"/>
      <w:marTop w:val="0"/>
      <w:marBottom w:val="0"/>
      <w:divBdr>
        <w:top w:val="none" w:sz="0" w:space="0" w:color="auto"/>
        <w:left w:val="none" w:sz="0" w:space="0" w:color="auto"/>
        <w:bottom w:val="none" w:sz="0" w:space="0" w:color="auto"/>
        <w:right w:val="none" w:sz="0" w:space="0" w:color="auto"/>
      </w:divBdr>
    </w:div>
    <w:div w:id="732124720">
      <w:bodyDiv w:val="1"/>
      <w:marLeft w:val="0"/>
      <w:marRight w:val="0"/>
      <w:marTop w:val="0"/>
      <w:marBottom w:val="0"/>
      <w:divBdr>
        <w:top w:val="none" w:sz="0" w:space="0" w:color="auto"/>
        <w:left w:val="none" w:sz="0" w:space="0" w:color="auto"/>
        <w:bottom w:val="none" w:sz="0" w:space="0" w:color="auto"/>
        <w:right w:val="none" w:sz="0" w:space="0" w:color="auto"/>
      </w:divBdr>
    </w:div>
    <w:div w:id="1211267078">
      <w:bodyDiv w:val="1"/>
      <w:marLeft w:val="0"/>
      <w:marRight w:val="0"/>
      <w:marTop w:val="0"/>
      <w:marBottom w:val="0"/>
      <w:divBdr>
        <w:top w:val="none" w:sz="0" w:space="0" w:color="auto"/>
        <w:left w:val="none" w:sz="0" w:space="0" w:color="auto"/>
        <w:bottom w:val="none" w:sz="0" w:space="0" w:color="auto"/>
        <w:right w:val="none" w:sz="0" w:space="0" w:color="auto"/>
      </w:divBdr>
    </w:div>
    <w:div w:id="1231310704">
      <w:bodyDiv w:val="1"/>
      <w:marLeft w:val="0"/>
      <w:marRight w:val="0"/>
      <w:marTop w:val="0"/>
      <w:marBottom w:val="0"/>
      <w:divBdr>
        <w:top w:val="none" w:sz="0" w:space="0" w:color="auto"/>
        <w:left w:val="none" w:sz="0" w:space="0" w:color="auto"/>
        <w:bottom w:val="none" w:sz="0" w:space="0" w:color="auto"/>
        <w:right w:val="none" w:sz="0" w:space="0" w:color="auto"/>
      </w:divBdr>
    </w:div>
    <w:div w:id="199210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1082</Words>
  <Characters>6168</Characters>
  <Application>Microsoft Office Word</Application>
  <DocSecurity>0</DocSecurity>
  <Lines>51</Lines>
  <Paragraphs>14</Paragraphs>
  <ScaleCrop>false</ScaleCrop>
  <Company/>
  <LinksUpToDate>false</LinksUpToDate>
  <CharactersWithSpaces>7236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hiteshupreti</dc:creator>
  <cp:lastModifiedBy>hiteshupreti</cp:lastModifiedBy>
  <cp:revision>1</cp:revision>
  <dcterms:created xsi:type="dcterms:W3CDTF">2017-01-16T11:13:00Z</dcterms:created>
  <dcterms:modified xsi:type="dcterms:W3CDTF">2017-01-16T11:16:00Z</dcterms:modified>
</cp:coreProperties>
</file>