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7C" w:rsidRDefault="00C9307C" w:rsidP="00C9307C">
      <w:pPr>
        <w:spacing w:line="240" w:lineRule="auto"/>
        <w:ind w:left="180" w:right="-360"/>
        <w:jc w:val="center"/>
        <w:rPr>
          <w:rFonts w:ascii="Times New Roman" w:hAnsi="Times New Roman"/>
          <w:b/>
          <w:sz w:val="24"/>
          <w:szCs w:val="26"/>
        </w:rPr>
      </w:pPr>
      <w:r w:rsidRPr="009E269F">
        <w:rPr>
          <w:rFonts w:ascii="Times New Roman" w:hAnsi="Times New Roman"/>
          <w:b/>
          <w:sz w:val="24"/>
          <w:szCs w:val="26"/>
        </w:rPr>
        <w:t xml:space="preserve">Justification </w:t>
      </w:r>
      <w:r>
        <w:rPr>
          <w:rFonts w:ascii="Times New Roman" w:hAnsi="Times New Roman"/>
          <w:b/>
          <w:sz w:val="24"/>
          <w:szCs w:val="26"/>
        </w:rPr>
        <w:t xml:space="preserve">of budget asked for </w:t>
      </w:r>
    </w:p>
    <w:p w:rsidR="00C9307C" w:rsidRPr="008F3D64" w:rsidRDefault="00C9307C" w:rsidP="00C9307C">
      <w:pPr>
        <w:pStyle w:val="ListParagraph"/>
        <w:numPr>
          <w:ilvl w:val="0"/>
          <w:numId w:val="1"/>
        </w:numPr>
        <w:spacing w:line="240" w:lineRule="auto"/>
        <w:ind w:right="-360"/>
        <w:jc w:val="both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Justification, duties and responsibilities of each staff separately: </w:t>
      </w:r>
    </w:p>
    <w:p w:rsidR="00C9307C" w:rsidRPr="008F3D64" w:rsidRDefault="00C9307C" w:rsidP="00C9307C">
      <w:pPr>
        <w:pStyle w:val="ListParagraph"/>
        <w:numPr>
          <w:ilvl w:val="0"/>
          <w:numId w:val="1"/>
        </w:numPr>
        <w:spacing w:line="240" w:lineRule="auto"/>
        <w:ind w:right="-360"/>
        <w:jc w:val="both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Justification for each item under consumables separately: </w:t>
      </w:r>
    </w:p>
    <w:p w:rsidR="00C9307C" w:rsidRPr="008F3D64" w:rsidRDefault="00C9307C" w:rsidP="00C9307C">
      <w:pPr>
        <w:pStyle w:val="ListParagraph"/>
        <w:numPr>
          <w:ilvl w:val="0"/>
          <w:numId w:val="1"/>
        </w:numPr>
        <w:spacing w:line="240" w:lineRule="auto"/>
        <w:ind w:right="-360"/>
        <w:jc w:val="both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Justification for each non-recurring item / equipment separately: </w:t>
      </w:r>
    </w:p>
    <w:p w:rsidR="00C9307C" w:rsidRPr="008F3D64" w:rsidRDefault="00C9307C" w:rsidP="00C9307C">
      <w:pPr>
        <w:pStyle w:val="ListParagraph"/>
        <w:numPr>
          <w:ilvl w:val="0"/>
          <w:numId w:val="1"/>
        </w:numPr>
        <w:spacing w:line="240" w:lineRule="auto"/>
        <w:ind w:right="-360"/>
        <w:jc w:val="both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Justification for contingencies:</w:t>
      </w:r>
    </w:p>
    <w:p w:rsidR="00C9307C" w:rsidRPr="008F3D64" w:rsidRDefault="00C9307C" w:rsidP="00C9307C">
      <w:pPr>
        <w:pStyle w:val="ListParagraph"/>
        <w:numPr>
          <w:ilvl w:val="0"/>
          <w:numId w:val="1"/>
        </w:numPr>
        <w:spacing w:line="240" w:lineRule="auto"/>
        <w:ind w:right="-360"/>
        <w:jc w:val="both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Justification and complete details of requirement including mode/ method and frequency of travel: </w:t>
      </w:r>
    </w:p>
    <w:p w:rsidR="00C9307C" w:rsidRPr="008F3D64" w:rsidRDefault="00C9307C" w:rsidP="00C9307C">
      <w:pPr>
        <w:pStyle w:val="ListParagraph"/>
        <w:numPr>
          <w:ilvl w:val="0"/>
          <w:numId w:val="1"/>
        </w:numPr>
        <w:spacing w:line="240" w:lineRule="auto"/>
        <w:ind w:right="-360"/>
        <w:jc w:val="both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Justification for each miscellaneous expenditure separately : </w:t>
      </w:r>
    </w:p>
    <w:p w:rsidR="00C9307C" w:rsidRDefault="00C9307C" w:rsidP="00C9307C">
      <w:pPr>
        <w:ind w:left="5040"/>
        <w:rPr>
          <w:rFonts w:ascii="Times New Roman" w:hAnsi="Times New Roman"/>
          <w:b/>
          <w:sz w:val="24"/>
          <w:szCs w:val="24"/>
        </w:rPr>
      </w:pPr>
    </w:p>
    <w:p w:rsidR="00C9307C" w:rsidRDefault="00C9307C" w:rsidP="00C9307C">
      <w:pPr>
        <w:ind w:left="5040"/>
      </w:pPr>
      <w:r w:rsidRPr="00AC7C78">
        <w:rPr>
          <w:rFonts w:ascii="Times New Roman" w:hAnsi="Times New Roman"/>
          <w:b/>
          <w:sz w:val="24"/>
          <w:szCs w:val="24"/>
        </w:rPr>
        <w:t>Signature of Principal Investigator</w:t>
      </w:r>
      <w:r>
        <w:rPr>
          <w:rFonts w:ascii="Times New Roman" w:hAnsi="Times New Roman"/>
          <w:b/>
          <w:sz w:val="24"/>
          <w:szCs w:val="24"/>
        </w:rPr>
        <w:t xml:space="preserve"> (with Seal)</w:t>
      </w:r>
    </w:p>
    <w:p w:rsidR="001D08A0" w:rsidRDefault="00C9307C"/>
    <w:sectPr w:rsidR="001D08A0" w:rsidSect="00DA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66B8F"/>
    <w:multiLevelType w:val="hybridMultilevel"/>
    <w:tmpl w:val="3E440BDE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C9307C"/>
    <w:rsid w:val="006E15E7"/>
    <w:rsid w:val="00721805"/>
    <w:rsid w:val="0079306A"/>
    <w:rsid w:val="00C9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07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hiteshupreti</dc:creator>
  <cp:lastModifiedBy>hiteshupreti</cp:lastModifiedBy>
  <cp:revision>1</cp:revision>
  <dcterms:created xsi:type="dcterms:W3CDTF">2017-06-27T05:23:00Z</dcterms:created>
  <dcterms:modified xsi:type="dcterms:W3CDTF">2017-06-27T05:23:00Z</dcterms:modified>
</cp:coreProperties>
</file>